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BD" w:rsidRPr="00954BBD" w:rsidRDefault="000D176E" w:rsidP="000D176E">
      <w:pPr>
        <w:pStyle w:val="Stopka"/>
        <w:tabs>
          <w:tab w:val="clear" w:pos="4536"/>
          <w:tab w:val="clear" w:pos="9072"/>
          <w:tab w:val="left" w:pos="4608"/>
        </w:tabs>
        <w:spacing w:line="36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 nr 2.1 do SIWZ</w:t>
      </w:r>
    </w:p>
    <w:p w:rsidR="000D176E" w:rsidRPr="00277BA4" w:rsidRDefault="000D176E" w:rsidP="0034247B">
      <w:pPr>
        <w:pStyle w:val="Akapitzlist"/>
        <w:spacing w:line="360" w:lineRule="auto"/>
        <w:ind w:left="0"/>
        <w:jc w:val="center"/>
        <w:rPr>
          <w:rFonts w:cs="Times New Roman"/>
          <w:b/>
          <w:sz w:val="24"/>
          <w:szCs w:val="24"/>
        </w:rPr>
      </w:pPr>
    </w:p>
    <w:p w:rsidR="00CB6CBF" w:rsidRPr="00277BA4" w:rsidRDefault="00CB6CBF" w:rsidP="0034247B">
      <w:pPr>
        <w:pStyle w:val="Akapitzlist"/>
        <w:spacing w:line="360" w:lineRule="auto"/>
        <w:ind w:left="0"/>
        <w:jc w:val="center"/>
        <w:rPr>
          <w:rFonts w:cs="Times New Roman"/>
          <w:b/>
          <w:sz w:val="24"/>
          <w:szCs w:val="24"/>
        </w:rPr>
      </w:pPr>
      <w:r w:rsidRPr="00277BA4">
        <w:rPr>
          <w:rFonts w:cs="Times New Roman"/>
          <w:b/>
          <w:sz w:val="28"/>
          <w:szCs w:val="28"/>
        </w:rPr>
        <w:t>CZĘŚĆ NR 1</w:t>
      </w:r>
    </w:p>
    <w:p w:rsidR="00CB6CBF" w:rsidRPr="00277BA4" w:rsidRDefault="0034247B" w:rsidP="00CB6CBF">
      <w:pPr>
        <w:pStyle w:val="Akapitzlist"/>
        <w:spacing w:line="360" w:lineRule="auto"/>
        <w:ind w:left="0"/>
        <w:jc w:val="center"/>
        <w:rPr>
          <w:rFonts w:cs="Times New Roman"/>
          <w:b/>
          <w:sz w:val="28"/>
          <w:szCs w:val="28"/>
        </w:rPr>
      </w:pPr>
      <w:r w:rsidRPr="00277BA4">
        <w:rPr>
          <w:rFonts w:cs="Times New Roman"/>
          <w:b/>
          <w:sz w:val="28"/>
          <w:szCs w:val="28"/>
        </w:rPr>
        <w:t xml:space="preserve">OPIS </w:t>
      </w:r>
      <w:r w:rsidR="000D176E" w:rsidRPr="00277BA4">
        <w:rPr>
          <w:rFonts w:cs="Times New Roman"/>
          <w:b/>
          <w:sz w:val="28"/>
          <w:szCs w:val="28"/>
        </w:rPr>
        <w:t xml:space="preserve">TECHNICZNY </w:t>
      </w:r>
      <w:r w:rsidR="00CB6CBF" w:rsidRPr="00277BA4">
        <w:rPr>
          <w:rFonts w:cs="Times New Roman"/>
          <w:b/>
          <w:sz w:val="28"/>
          <w:szCs w:val="28"/>
        </w:rPr>
        <w:t xml:space="preserve"> </w:t>
      </w:r>
    </w:p>
    <w:p w:rsidR="006202A5" w:rsidRPr="00277BA4" w:rsidRDefault="00F33F58" w:rsidP="00CB6CBF">
      <w:pPr>
        <w:pStyle w:val="Akapitzlist"/>
        <w:spacing w:line="360" w:lineRule="auto"/>
        <w:ind w:left="0"/>
        <w:jc w:val="center"/>
        <w:rPr>
          <w:rFonts w:cs="Times New Roman"/>
          <w:b/>
          <w:sz w:val="28"/>
          <w:szCs w:val="28"/>
        </w:rPr>
      </w:pPr>
      <w:r w:rsidRPr="00277BA4">
        <w:rPr>
          <w:rFonts w:cs="Times New Roman"/>
          <w:b/>
          <w:color w:val="000000"/>
          <w:sz w:val="28"/>
          <w:szCs w:val="28"/>
        </w:rPr>
        <w:t xml:space="preserve">Lekki samochód ratowniczo – gaśniczy </w:t>
      </w:r>
      <w:bookmarkStart w:id="0" w:name="_GoBack"/>
      <w:bookmarkEnd w:id="0"/>
    </w:p>
    <w:p w:rsidR="00C1561C" w:rsidRPr="00C1561C" w:rsidRDefault="00581161" w:rsidP="00C1561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7BA4">
        <w:rPr>
          <w:rFonts w:cs="Times New Roman"/>
          <w:b/>
          <w:sz w:val="24"/>
          <w:szCs w:val="24"/>
        </w:rPr>
        <w:t xml:space="preserve">Wykonawca wypełnia </w:t>
      </w:r>
      <w:r w:rsidR="00A0482A" w:rsidRPr="00277BA4">
        <w:rPr>
          <w:rFonts w:cs="Times New Roman"/>
          <w:b/>
          <w:sz w:val="24"/>
          <w:szCs w:val="24"/>
        </w:rPr>
        <w:t>wskazane pozycje kolumny</w:t>
      </w:r>
      <w:r w:rsidRPr="00277BA4">
        <w:rPr>
          <w:rFonts w:cs="Times New Roman"/>
          <w:b/>
          <w:sz w:val="24"/>
          <w:szCs w:val="24"/>
        </w:rPr>
        <w:t xml:space="preserve"> „Oferta wykonawcy”  podając parametry techniczne oferowanego </w:t>
      </w:r>
      <w:r w:rsidR="00F838C6" w:rsidRPr="00277BA4">
        <w:rPr>
          <w:rFonts w:cs="Times New Roman"/>
          <w:b/>
          <w:sz w:val="24"/>
          <w:szCs w:val="24"/>
        </w:rPr>
        <w:t>produktu</w:t>
      </w:r>
      <w:r w:rsidRPr="00277BA4">
        <w:rPr>
          <w:rFonts w:cs="Times New Roman"/>
          <w:b/>
          <w:sz w:val="24"/>
          <w:szCs w:val="24"/>
        </w:rPr>
        <w:t>, [</w:t>
      </w:r>
      <w:bookmarkStart w:id="1" w:name="OLE_LINK3"/>
      <w:bookmarkStart w:id="2" w:name="OLE_LINK4"/>
      <w:r w:rsidRPr="00277BA4">
        <w:rPr>
          <w:rFonts w:cs="Times New Roman"/>
          <w:b/>
          <w:sz w:val="24"/>
          <w:szCs w:val="24"/>
        </w:rPr>
        <w:t xml:space="preserve">tj. poprzez wskazanie konkretnego parametru albo potwierdzenie opisu minimalnych wymagań </w:t>
      </w:r>
      <w:bookmarkEnd w:id="1"/>
      <w:bookmarkEnd w:id="2"/>
      <w:r w:rsidRPr="00277BA4">
        <w:rPr>
          <w:rFonts w:cs="Times New Roman"/>
          <w:b/>
          <w:sz w:val="24"/>
          <w:szCs w:val="24"/>
        </w:rPr>
        <w:t xml:space="preserve">określonych (wymienionych, wyszczególnionych) w </w:t>
      </w:r>
      <w:r w:rsidR="00400187" w:rsidRPr="00277BA4">
        <w:rPr>
          <w:rFonts w:cs="Times New Roman"/>
          <w:b/>
          <w:sz w:val="24"/>
          <w:szCs w:val="24"/>
        </w:rPr>
        <w:t>rubryce „wymagania zamawiającego”</w:t>
      </w:r>
      <w:r w:rsidRPr="00277BA4">
        <w:rPr>
          <w:rFonts w:cs="Times New Roman"/>
          <w:b/>
          <w:sz w:val="24"/>
          <w:szCs w:val="24"/>
        </w:rPr>
        <w:t>, poprzez sformułowanie słowne np. „tak”, „spełnia” albo wskazanie konkretnego parametru.</w:t>
      </w:r>
      <w:r w:rsidR="00594430" w:rsidRPr="00277BA4">
        <w:rPr>
          <w:rFonts w:cs="Times New Roman"/>
          <w:b/>
          <w:sz w:val="24"/>
          <w:szCs w:val="24"/>
        </w:rPr>
        <w:t xml:space="preserve"> </w:t>
      </w:r>
      <w:r w:rsidR="009C2149" w:rsidRPr="00277BA4">
        <w:rPr>
          <w:rFonts w:cs="Times New Roman"/>
          <w:b/>
          <w:sz w:val="24"/>
          <w:szCs w:val="24"/>
        </w:rPr>
        <w:t xml:space="preserve">W pozostałym </w:t>
      </w:r>
      <w:r w:rsidR="009C2149" w:rsidRPr="0081592E">
        <w:rPr>
          <w:rFonts w:cs="Times New Roman"/>
          <w:b/>
          <w:sz w:val="24"/>
          <w:szCs w:val="24"/>
        </w:rPr>
        <w:t>zakresie przyjmuje się, że oferowane produkty spełniają wymagania zamawiająceg</w:t>
      </w:r>
      <w:r w:rsidR="00C1561C" w:rsidRPr="0081592E">
        <w:rPr>
          <w:rFonts w:cs="Times New Roman"/>
          <w:b/>
          <w:sz w:val="24"/>
          <w:szCs w:val="24"/>
        </w:rPr>
        <w:t xml:space="preserve">o, </w:t>
      </w:r>
      <w:r w:rsidR="00C1561C" w:rsidRPr="0081592E">
        <w:rPr>
          <w:rFonts w:eastAsia="Times New Roman" w:cs="Times New Roman"/>
          <w:b/>
          <w:sz w:val="24"/>
          <w:szCs w:val="24"/>
          <w:lang w:eastAsia="pl-PL"/>
        </w:rPr>
        <w:t xml:space="preserve"> a złożenie niniejszego opisu technicznego stanowi deklarację wykonawcy o spełnieniu </w:t>
      </w:r>
      <w:r w:rsidR="0081592E" w:rsidRPr="0081592E">
        <w:rPr>
          <w:rFonts w:eastAsia="Times New Roman" w:cs="Times New Roman"/>
          <w:b/>
          <w:sz w:val="24"/>
          <w:szCs w:val="24"/>
          <w:lang w:eastAsia="pl-PL"/>
        </w:rPr>
        <w:t xml:space="preserve">opisanych poniżej </w:t>
      </w:r>
      <w:r w:rsidR="00C1561C" w:rsidRPr="0081592E">
        <w:rPr>
          <w:rFonts w:eastAsia="Times New Roman" w:cs="Times New Roman"/>
          <w:b/>
          <w:sz w:val="24"/>
          <w:szCs w:val="24"/>
          <w:lang w:eastAsia="pl-PL"/>
        </w:rPr>
        <w:t>wymagań</w:t>
      </w:r>
      <w:r w:rsidR="0081592E" w:rsidRPr="0081592E">
        <w:rPr>
          <w:rFonts w:eastAsia="Times New Roman" w:cs="Times New Roman"/>
          <w:b/>
          <w:sz w:val="24"/>
          <w:szCs w:val="24"/>
          <w:lang w:eastAsia="pl-PL"/>
        </w:rPr>
        <w:t xml:space="preserve"> przez oferowany produkt</w:t>
      </w:r>
      <w:r w:rsidR="00C1561C" w:rsidRPr="0081592E">
        <w:rPr>
          <w:rFonts w:eastAsia="Times New Roman" w:cs="Times New Roman"/>
          <w:b/>
          <w:sz w:val="24"/>
          <w:szCs w:val="24"/>
          <w:lang w:eastAsia="pl-PL"/>
        </w:rPr>
        <w:t>.</w:t>
      </w:r>
    </w:p>
    <w:p w:rsidR="006A2AFC" w:rsidRDefault="006A2AFC" w:rsidP="006A2AFC">
      <w:pPr>
        <w:jc w:val="both"/>
        <w:rPr>
          <w:rFonts w:cs="Times New Roman"/>
          <w:b/>
          <w:sz w:val="24"/>
          <w:szCs w:val="24"/>
        </w:rPr>
      </w:pPr>
      <w:r w:rsidRPr="00277BA4">
        <w:rPr>
          <w:rFonts w:cs="Times New Roman"/>
          <w:b/>
          <w:sz w:val="24"/>
          <w:szCs w:val="24"/>
        </w:rPr>
        <w:t>UWAGA: Wykonawca jest obowiązany podać</w:t>
      </w:r>
      <w:r w:rsidR="00151A59" w:rsidRPr="00277BA4">
        <w:rPr>
          <w:rFonts w:cs="Times New Roman"/>
          <w:b/>
          <w:sz w:val="24"/>
          <w:szCs w:val="24"/>
        </w:rPr>
        <w:t xml:space="preserve"> we wskazanych miejscach </w:t>
      </w:r>
      <w:r w:rsidR="00D01041" w:rsidRPr="00277BA4">
        <w:rPr>
          <w:rFonts w:cs="Times New Roman"/>
          <w:b/>
          <w:sz w:val="24"/>
          <w:szCs w:val="24"/>
        </w:rPr>
        <w:t xml:space="preserve">informacje umożliwiające identyfikację oferowanego produktu np. </w:t>
      </w:r>
      <w:r w:rsidRPr="00277BA4">
        <w:rPr>
          <w:rFonts w:cs="Times New Roman"/>
          <w:b/>
          <w:sz w:val="24"/>
          <w:szCs w:val="24"/>
        </w:rPr>
        <w:t>nazwy handlowe (producent,  model, itp.),</w:t>
      </w:r>
    </w:p>
    <w:p w:rsidR="00AD3EA3" w:rsidRPr="00C478DC" w:rsidRDefault="00AD3EA3" w:rsidP="00AD3EA3">
      <w:pPr>
        <w:widowControl w:val="0"/>
        <w:spacing w:line="360" w:lineRule="auto"/>
        <w:rPr>
          <w:rFonts w:cstheme="minorHAnsi"/>
          <w:sz w:val="24"/>
          <w:szCs w:val="24"/>
        </w:rPr>
      </w:pPr>
      <w:r w:rsidRPr="00C478DC">
        <w:rPr>
          <w:rFonts w:cstheme="minorHAnsi"/>
          <w:sz w:val="24"/>
          <w:szCs w:val="24"/>
        </w:rPr>
        <w:t xml:space="preserve">Specyfikacja techniczna zawiera opis wymagań minimalnych dla przedmiotu dostawy.  </w:t>
      </w:r>
    </w:p>
    <w:p w:rsidR="00AD3EA3" w:rsidRPr="00C478DC" w:rsidRDefault="00AD3EA3" w:rsidP="00AD3EA3">
      <w:pPr>
        <w:jc w:val="both"/>
        <w:rPr>
          <w:rFonts w:cstheme="minorHAnsi"/>
          <w:b/>
          <w:sz w:val="24"/>
          <w:szCs w:val="24"/>
        </w:rPr>
      </w:pPr>
      <w:r w:rsidRPr="00C478DC">
        <w:rPr>
          <w:rFonts w:cstheme="minorHAnsi"/>
          <w:sz w:val="24"/>
          <w:szCs w:val="24"/>
        </w:rPr>
        <w:t xml:space="preserve">Dostawa lekkiego </w:t>
      </w:r>
      <w:r w:rsidRPr="00C478DC">
        <w:rPr>
          <w:rFonts w:cstheme="minorHAnsi"/>
          <w:bCs/>
          <w:sz w:val="24"/>
          <w:szCs w:val="24"/>
        </w:rPr>
        <w:t>samochodu ratowniczo – gaśniczego  o m</w:t>
      </w:r>
      <w:r w:rsidRPr="00C478DC">
        <w:rPr>
          <w:rFonts w:cstheme="minorHAnsi"/>
          <w:sz w:val="24"/>
          <w:szCs w:val="24"/>
        </w:rPr>
        <w:t>aksymalnej masie rzeczywistej pojazdu do 7500 kg,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9"/>
        <w:gridCol w:w="8498"/>
        <w:gridCol w:w="4471"/>
      </w:tblGrid>
      <w:tr w:rsidR="007D09E1" w:rsidRPr="00E05E33" w:rsidTr="00CB7D10">
        <w:tc>
          <w:tcPr>
            <w:tcW w:w="1249" w:type="dxa"/>
            <w:shd w:val="pct12" w:color="auto" w:fill="auto"/>
          </w:tcPr>
          <w:p w:rsidR="007D09E1" w:rsidRPr="00E05E33" w:rsidRDefault="007D09E1" w:rsidP="0063604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49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7D09E1" w:rsidRPr="00E05E33" w:rsidRDefault="007D09E1" w:rsidP="0063604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WYMAGANIA ZAMAWIAJĄCEGO</w:t>
            </w:r>
          </w:p>
        </w:tc>
        <w:tc>
          <w:tcPr>
            <w:tcW w:w="4471" w:type="dxa"/>
            <w:tcBorders>
              <w:bottom w:val="single" w:sz="4" w:space="0" w:color="auto"/>
            </w:tcBorders>
            <w:shd w:val="pct12" w:color="auto" w:fill="auto"/>
          </w:tcPr>
          <w:p w:rsidR="007D09E1" w:rsidRPr="00E05E33" w:rsidRDefault="007D09E1" w:rsidP="0063604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OFERTA WYKONAWCY</w:t>
            </w:r>
          </w:p>
        </w:tc>
      </w:tr>
      <w:tr w:rsidR="007D09E1" w:rsidRPr="00E05E33" w:rsidTr="00CB7D10">
        <w:tc>
          <w:tcPr>
            <w:tcW w:w="1249" w:type="dxa"/>
            <w:shd w:val="pct12" w:color="auto" w:fill="auto"/>
          </w:tcPr>
          <w:p w:rsidR="007D09E1" w:rsidRPr="00E05E33" w:rsidRDefault="007D09E1" w:rsidP="00636047">
            <w:pPr>
              <w:jc w:val="center"/>
              <w:rPr>
                <w:rFonts w:cstheme="minorHAnsi"/>
                <w:b/>
              </w:rPr>
            </w:pPr>
            <w:r w:rsidRPr="00E05E33">
              <w:rPr>
                <w:rFonts w:cstheme="minorHAnsi"/>
                <w:b/>
              </w:rPr>
              <w:t>Lp.</w:t>
            </w:r>
          </w:p>
        </w:tc>
        <w:tc>
          <w:tcPr>
            <w:tcW w:w="8498" w:type="dxa"/>
            <w:shd w:val="pct12" w:color="auto" w:fill="auto"/>
            <w:vAlign w:val="center"/>
          </w:tcPr>
          <w:p w:rsidR="007D09E1" w:rsidRPr="00E05E33" w:rsidRDefault="007D09E1" w:rsidP="00636047">
            <w:pPr>
              <w:jc w:val="center"/>
              <w:rPr>
                <w:rFonts w:cstheme="minorHAnsi"/>
                <w:b/>
              </w:rPr>
            </w:pPr>
            <w:r w:rsidRPr="00E05E33">
              <w:rPr>
                <w:rFonts w:cstheme="minorHAnsi"/>
                <w:b/>
              </w:rPr>
              <w:t>Wyszczególnienie</w:t>
            </w:r>
          </w:p>
        </w:tc>
        <w:tc>
          <w:tcPr>
            <w:tcW w:w="4471" w:type="dxa"/>
            <w:shd w:val="pct12" w:color="auto" w:fill="auto"/>
          </w:tcPr>
          <w:p w:rsidR="007D09E1" w:rsidRPr="00E05E33" w:rsidRDefault="007D09E1" w:rsidP="00636047">
            <w:pPr>
              <w:jc w:val="center"/>
              <w:rPr>
                <w:rFonts w:cstheme="minorHAnsi"/>
                <w:b/>
              </w:rPr>
            </w:pPr>
          </w:p>
        </w:tc>
      </w:tr>
      <w:tr w:rsidR="007D09E1" w:rsidRPr="00E05E33" w:rsidTr="00CB7D10">
        <w:tc>
          <w:tcPr>
            <w:tcW w:w="1249" w:type="dxa"/>
            <w:shd w:val="pct12" w:color="auto" w:fill="auto"/>
          </w:tcPr>
          <w:p w:rsidR="007D09E1" w:rsidRPr="00E05E33" w:rsidRDefault="007D09E1" w:rsidP="0000635A">
            <w:pPr>
              <w:jc w:val="center"/>
              <w:rPr>
                <w:rFonts w:cstheme="minorHAnsi"/>
                <w:b/>
              </w:rPr>
            </w:pPr>
            <w:r w:rsidRPr="00E05E33">
              <w:rPr>
                <w:rFonts w:cstheme="minorHAnsi"/>
                <w:b/>
              </w:rPr>
              <w:t>1.</w:t>
            </w:r>
          </w:p>
        </w:tc>
        <w:tc>
          <w:tcPr>
            <w:tcW w:w="8498" w:type="dxa"/>
            <w:shd w:val="pct12" w:color="auto" w:fill="auto"/>
            <w:vAlign w:val="center"/>
          </w:tcPr>
          <w:p w:rsidR="007D09E1" w:rsidRPr="00E05E33" w:rsidRDefault="007D09E1" w:rsidP="0000635A">
            <w:pPr>
              <w:jc w:val="center"/>
              <w:rPr>
                <w:rFonts w:cstheme="minorHAnsi"/>
                <w:b/>
              </w:rPr>
            </w:pPr>
            <w:bookmarkStart w:id="3" w:name="_Toc37851459"/>
            <w:r w:rsidRPr="00E05E33">
              <w:rPr>
                <w:rFonts w:cstheme="minorHAnsi"/>
                <w:b/>
              </w:rPr>
              <w:t>Wymagania ogólne.</w:t>
            </w:r>
            <w:bookmarkEnd w:id="3"/>
          </w:p>
        </w:tc>
        <w:tc>
          <w:tcPr>
            <w:tcW w:w="4471" w:type="dxa"/>
            <w:tcBorders>
              <w:bottom w:val="single" w:sz="4" w:space="0" w:color="auto"/>
            </w:tcBorders>
            <w:shd w:val="pct12" w:color="auto" w:fill="auto"/>
          </w:tcPr>
          <w:p w:rsidR="007D09E1" w:rsidRPr="00E05E33" w:rsidRDefault="007D09E1" w:rsidP="0000635A">
            <w:pPr>
              <w:jc w:val="center"/>
              <w:rPr>
                <w:rFonts w:cstheme="minorHAnsi"/>
                <w:b/>
              </w:rPr>
            </w:pPr>
          </w:p>
        </w:tc>
      </w:tr>
      <w:tr w:rsidR="007D09E1" w:rsidRPr="00E05E33" w:rsidTr="00CB7D10">
        <w:tc>
          <w:tcPr>
            <w:tcW w:w="1249" w:type="dxa"/>
            <w:shd w:val="pct12" w:color="auto" w:fill="auto"/>
          </w:tcPr>
          <w:p w:rsidR="007D09E1" w:rsidRPr="00E05E33" w:rsidRDefault="007D09E1" w:rsidP="0000635A">
            <w:pPr>
              <w:rPr>
                <w:rFonts w:cstheme="minorHAnsi"/>
              </w:rPr>
            </w:pPr>
            <w:r w:rsidRPr="00E05E33">
              <w:rPr>
                <w:rFonts w:cstheme="minorHAnsi"/>
              </w:rPr>
              <w:t>1.1.</w:t>
            </w:r>
          </w:p>
        </w:tc>
        <w:tc>
          <w:tcPr>
            <w:tcW w:w="8498" w:type="dxa"/>
            <w:shd w:val="pct12" w:color="auto" w:fill="auto"/>
          </w:tcPr>
          <w:p w:rsidR="007D09E1" w:rsidRPr="00E05E33" w:rsidRDefault="007D09E1" w:rsidP="0000635A">
            <w:pPr>
              <w:jc w:val="both"/>
              <w:rPr>
                <w:rFonts w:cstheme="minorHAnsi"/>
              </w:rPr>
            </w:pPr>
            <w:bookmarkStart w:id="4" w:name="_Toc37851460"/>
            <w:r w:rsidRPr="00E05E33">
              <w:rPr>
                <w:rFonts w:cstheme="minorHAnsi"/>
              </w:rPr>
              <w:t>Spełnienie przepisów prawnych dla pojazdów.</w:t>
            </w:r>
            <w:bookmarkEnd w:id="4"/>
          </w:p>
        </w:tc>
        <w:tc>
          <w:tcPr>
            <w:tcW w:w="4471" w:type="dxa"/>
            <w:shd w:val="pct12" w:color="auto" w:fill="auto"/>
          </w:tcPr>
          <w:p w:rsidR="007D09E1" w:rsidRPr="00E05E33" w:rsidRDefault="007D09E1" w:rsidP="0000635A">
            <w:pPr>
              <w:jc w:val="both"/>
              <w:rPr>
                <w:rFonts w:cstheme="minorHAnsi"/>
              </w:rPr>
            </w:pPr>
          </w:p>
        </w:tc>
      </w:tr>
      <w:tr w:rsidR="007D09E1" w:rsidRPr="00E05E33" w:rsidTr="00CB7D10">
        <w:trPr>
          <w:trHeight w:val="1351"/>
        </w:trPr>
        <w:tc>
          <w:tcPr>
            <w:tcW w:w="1249" w:type="dxa"/>
            <w:shd w:val="pct12" w:color="auto" w:fill="auto"/>
          </w:tcPr>
          <w:p w:rsidR="007D09E1" w:rsidRPr="00E05E33" w:rsidRDefault="007D09E1" w:rsidP="0000635A">
            <w:pPr>
              <w:rPr>
                <w:rFonts w:cstheme="minorHAnsi"/>
              </w:rPr>
            </w:pPr>
            <w:r w:rsidRPr="00E05E33">
              <w:rPr>
                <w:rFonts w:cstheme="minorHAnsi"/>
              </w:rPr>
              <w:lastRenderedPageBreak/>
              <w:t>1.1.1.</w:t>
            </w:r>
          </w:p>
        </w:tc>
        <w:tc>
          <w:tcPr>
            <w:tcW w:w="8498" w:type="dxa"/>
            <w:shd w:val="pct12" w:color="auto" w:fill="auto"/>
          </w:tcPr>
          <w:p w:rsidR="007D09E1" w:rsidRPr="00E05E33" w:rsidRDefault="007D09E1" w:rsidP="0000635A">
            <w:pPr>
              <w:jc w:val="both"/>
              <w:rPr>
                <w:rFonts w:cstheme="minorHAnsi"/>
              </w:rPr>
            </w:pPr>
            <w:r w:rsidRPr="00E05E33">
              <w:rPr>
                <w:rFonts w:cstheme="minorHAnsi"/>
              </w:rPr>
              <w:t>Pojazd musi spełniać wymagania polskich przepisów o ruchu drogowym z uwzględnieniem wymagań dotyczących pojazdów uprzywilejowanych, w szczególności ustawą z dnia 20.06.1997 r. Prawo o ruchu drogowym, (</w:t>
            </w:r>
            <w:proofErr w:type="spellStart"/>
            <w:r w:rsidRPr="00E05E33">
              <w:rPr>
                <w:rFonts w:cstheme="minorHAnsi"/>
              </w:rPr>
              <w:t>t.j</w:t>
            </w:r>
            <w:proofErr w:type="spellEnd"/>
            <w:r w:rsidRPr="00E05E33">
              <w:rPr>
                <w:rFonts w:cstheme="minorHAnsi"/>
              </w:rPr>
              <w:t xml:space="preserve">. Dz. U. Nr 108 z 2005 r., poz. 908, z </w:t>
            </w:r>
            <w:proofErr w:type="spellStart"/>
            <w:r w:rsidRPr="00E05E33">
              <w:rPr>
                <w:rFonts w:cstheme="minorHAnsi"/>
              </w:rPr>
              <w:t>późn</w:t>
            </w:r>
            <w:proofErr w:type="spellEnd"/>
            <w:r w:rsidRPr="00E05E33">
              <w:rPr>
                <w:rFonts w:cstheme="minorHAnsi"/>
              </w:rPr>
              <w:t>. zm.) wraz z przepisami wykonawczymi.</w:t>
            </w:r>
          </w:p>
        </w:tc>
        <w:tc>
          <w:tcPr>
            <w:tcW w:w="4471" w:type="dxa"/>
            <w:shd w:val="pct12" w:color="auto" w:fill="auto"/>
          </w:tcPr>
          <w:p w:rsidR="007D09E1" w:rsidRPr="00E05E33" w:rsidRDefault="007D09E1" w:rsidP="0000635A">
            <w:pPr>
              <w:jc w:val="both"/>
              <w:rPr>
                <w:rFonts w:cstheme="minorHAnsi"/>
              </w:rPr>
            </w:pPr>
          </w:p>
        </w:tc>
      </w:tr>
      <w:tr w:rsidR="007D09E1" w:rsidRPr="00B949AA" w:rsidTr="00CB7D10">
        <w:tc>
          <w:tcPr>
            <w:tcW w:w="1249" w:type="dxa"/>
            <w:shd w:val="pct12" w:color="auto" w:fill="auto"/>
          </w:tcPr>
          <w:p w:rsidR="007D09E1" w:rsidRPr="00B949AA" w:rsidRDefault="007D09E1" w:rsidP="0000635A">
            <w:pPr>
              <w:rPr>
                <w:rFonts w:cstheme="minorHAnsi"/>
                <w:sz w:val="24"/>
              </w:rPr>
            </w:pPr>
            <w:r w:rsidRPr="00B949AA">
              <w:rPr>
                <w:rFonts w:cstheme="minorHAnsi"/>
                <w:sz w:val="24"/>
              </w:rPr>
              <w:t>1.1.2.</w:t>
            </w:r>
          </w:p>
        </w:tc>
        <w:tc>
          <w:tcPr>
            <w:tcW w:w="8498" w:type="dxa"/>
            <w:shd w:val="pct12" w:color="auto" w:fill="auto"/>
          </w:tcPr>
          <w:p w:rsidR="007D09E1" w:rsidRPr="00B949A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B949AA">
              <w:rPr>
                <w:rFonts w:cstheme="minorHAnsi"/>
                <w:sz w:val="24"/>
              </w:rPr>
              <w:t xml:space="preserve">Pojazd powinien posiadać świadectwo dopuszczenia wydane na podstawie rozporządzenia Ministra Spraw Wewnętrznych i Administracji z dnia 20.06.2007 r. w sprawie wykazu wyrobów służących zapewnieniu bezpieczeństwa publicznego lub ochronie zdrowia i życia oraz mienia, a także zasad wydawania dopuszczenia tych wyrobów do użytkowania (Dz. U. Nr 143, poz. 1002, z </w:t>
            </w:r>
            <w:proofErr w:type="spellStart"/>
            <w:r w:rsidRPr="00B949AA">
              <w:rPr>
                <w:rFonts w:cstheme="minorHAnsi"/>
                <w:sz w:val="24"/>
              </w:rPr>
              <w:t>późn</w:t>
            </w:r>
            <w:proofErr w:type="spellEnd"/>
            <w:r w:rsidRPr="00B949AA">
              <w:rPr>
                <w:rFonts w:cstheme="minorHAnsi"/>
                <w:sz w:val="24"/>
              </w:rPr>
              <w:t>. zm.) lub inny dokument dopuszczający do stosowania w PSP, obowiązujący na dzień odbioru. Zamawiający żąda dostarczenia kopii tego dokumentu potwierdzonej za zgodność z oryginałem najpóźniej do dnia odbioru.</w:t>
            </w:r>
          </w:p>
        </w:tc>
        <w:tc>
          <w:tcPr>
            <w:tcW w:w="4471" w:type="dxa"/>
            <w:shd w:val="pct12" w:color="auto" w:fill="auto"/>
          </w:tcPr>
          <w:p w:rsidR="007D09E1" w:rsidRPr="00B949A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082B8E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6202A5" w:rsidRDefault="007D09E1" w:rsidP="0000635A">
            <w:pPr>
              <w:rPr>
                <w:rFonts w:cstheme="minorHAnsi"/>
                <w:sz w:val="24"/>
              </w:rPr>
            </w:pPr>
            <w:r w:rsidRPr="006202A5">
              <w:rPr>
                <w:rFonts w:cstheme="minorHAnsi"/>
                <w:sz w:val="24"/>
              </w:rPr>
              <w:t>1.1.3.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Default="007D09E1" w:rsidP="00FC5FFC">
            <w:pPr>
              <w:pStyle w:val="Stopka"/>
              <w:tabs>
                <w:tab w:val="clear" w:pos="4536"/>
                <w:tab w:val="clear" w:pos="9072"/>
                <w:tab w:val="left" w:pos="4608"/>
              </w:tabs>
              <w:spacing w:line="360" w:lineRule="auto"/>
              <w:rPr>
                <w:rFonts w:cstheme="minorHAnsi"/>
                <w:sz w:val="24"/>
              </w:rPr>
            </w:pPr>
            <w:r w:rsidRPr="00FC5FFC">
              <w:rPr>
                <w:rFonts w:cstheme="minorHAnsi"/>
                <w:sz w:val="24"/>
              </w:rPr>
              <w:t>Pojazd musi spełniać wymagania Polskich Norm</w:t>
            </w:r>
          </w:p>
          <w:p w:rsidR="007D09E1" w:rsidRPr="00FC5FFC" w:rsidRDefault="007D09E1" w:rsidP="00FC5FFC">
            <w:pPr>
              <w:pStyle w:val="Stopka"/>
              <w:tabs>
                <w:tab w:val="clear" w:pos="4536"/>
                <w:tab w:val="clear" w:pos="9072"/>
                <w:tab w:val="left" w:pos="4608"/>
              </w:tabs>
              <w:spacing w:line="360" w:lineRule="auto"/>
              <w:rPr>
                <w:rFonts w:cstheme="minorHAnsi"/>
                <w:sz w:val="24"/>
                <w:lang w:val="en-US"/>
              </w:rPr>
            </w:pPr>
            <w:r w:rsidRPr="00FC5FFC">
              <w:rPr>
                <w:rFonts w:cstheme="minorHAnsi"/>
                <w:sz w:val="24"/>
                <w:lang w:val="en-US"/>
              </w:rPr>
              <w:t xml:space="preserve">PN-EN 1846-2 </w:t>
            </w:r>
          </w:p>
          <w:p w:rsidR="007D09E1" w:rsidRDefault="00F33F58" w:rsidP="00F33F58">
            <w:pPr>
              <w:pStyle w:val="Stopka"/>
              <w:tabs>
                <w:tab w:val="clear" w:pos="4536"/>
                <w:tab w:val="clear" w:pos="9072"/>
                <w:tab w:val="left" w:pos="4608"/>
              </w:tabs>
              <w:spacing w:line="360" w:lineRule="auto"/>
              <w:rPr>
                <w:rFonts w:cstheme="minorHAnsi"/>
                <w:sz w:val="24"/>
                <w:lang w:val="en-US"/>
              </w:rPr>
            </w:pPr>
            <w:r>
              <w:rPr>
                <w:rFonts w:cstheme="minorHAnsi"/>
                <w:sz w:val="24"/>
                <w:lang w:val="en-US"/>
              </w:rPr>
              <w:t>PN-EN 1846-3</w:t>
            </w:r>
            <w:r w:rsidR="007D09E1" w:rsidRPr="00FC5FFC">
              <w:rPr>
                <w:rFonts w:cstheme="minorHAnsi"/>
                <w:sz w:val="24"/>
                <w:lang w:val="en-US"/>
              </w:rPr>
              <w:t xml:space="preserve"> </w:t>
            </w:r>
          </w:p>
          <w:p w:rsidR="0045105A" w:rsidRPr="0045105A" w:rsidRDefault="0045105A" w:rsidP="00F33F58">
            <w:pPr>
              <w:pStyle w:val="Stopka"/>
              <w:tabs>
                <w:tab w:val="clear" w:pos="4536"/>
                <w:tab w:val="clear" w:pos="9072"/>
                <w:tab w:val="left" w:pos="4608"/>
              </w:tabs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F838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PN-EN 1846–1 L–1–6-1000-40/100-1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7D09E1" w:rsidRDefault="007D09E1" w:rsidP="00FC5FFC">
            <w:pPr>
              <w:pStyle w:val="Stopka"/>
              <w:tabs>
                <w:tab w:val="clear" w:pos="4536"/>
                <w:tab w:val="clear" w:pos="9072"/>
                <w:tab w:val="left" w:pos="4608"/>
              </w:tabs>
              <w:spacing w:line="360" w:lineRule="auto"/>
              <w:rPr>
                <w:rFonts w:cstheme="minorHAnsi"/>
                <w:sz w:val="24"/>
                <w:lang w:val="en-US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6202A5" w:rsidRDefault="007D09E1" w:rsidP="0000635A">
            <w:pPr>
              <w:rPr>
                <w:rFonts w:cstheme="minorHAnsi"/>
                <w:sz w:val="24"/>
              </w:rPr>
            </w:pPr>
            <w:r w:rsidRPr="006202A5">
              <w:rPr>
                <w:rFonts w:cstheme="minorHAnsi"/>
                <w:sz w:val="24"/>
              </w:rPr>
              <w:t>1.1.4.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6202A5" w:rsidRDefault="007D09E1" w:rsidP="007D09E1">
            <w:pPr>
              <w:jc w:val="both"/>
              <w:rPr>
                <w:rFonts w:cstheme="minorHAnsi"/>
                <w:sz w:val="24"/>
              </w:rPr>
            </w:pPr>
            <w:r w:rsidRPr="006202A5">
              <w:rPr>
                <w:rFonts w:cstheme="minorHAnsi"/>
                <w:sz w:val="24"/>
              </w:rPr>
              <w:t>Podwozie pojazdu winno posiadać świadectwo homologacji typu zgodnie z ustawą z dnia 20 czerwca 1997 r. Prawo o ruchu drogowym (</w:t>
            </w:r>
            <w:proofErr w:type="spellStart"/>
            <w:r w:rsidRPr="006202A5">
              <w:rPr>
                <w:rFonts w:cstheme="minorHAnsi"/>
                <w:sz w:val="24"/>
              </w:rPr>
              <w:t>t.j</w:t>
            </w:r>
            <w:proofErr w:type="spellEnd"/>
            <w:r w:rsidRPr="006202A5">
              <w:rPr>
                <w:rFonts w:cstheme="minorHAnsi"/>
                <w:sz w:val="24"/>
              </w:rPr>
              <w:t xml:space="preserve">. Dz. U. Nr 108 z 2005 r. poz. 908 z </w:t>
            </w:r>
            <w:proofErr w:type="spellStart"/>
            <w:r w:rsidRPr="006202A5">
              <w:rPr>
                <w:rFonts w:cstheme="minorHAnsi"/>
                <w:sz w:val="24"/>
              </w:rPr>
              <w:t>późn</w:t>
            </w:r>
            <w:proofErr w:type="spellEnd"/>
            <w:r w:rsidRPr="006202A5">
              <w:rPr>
                <w:rFonts w:cstheme="minorHAnsi"/>
                <w:sz w:val="24"/>
              </w:rPr>
              <w:t>. zm.). W przypadku, gdy przekroczone zostały warunki zabudowy określone przez producenta podwozia wymagane jest świadectwo homologacji typu pojazdu kompletnego oraz zgoda producenta podwozia na wykonanie zabudowy. Kopie tych dokumentów potwierdzone za zgodność z oryginałem należy przedstawić najpóźniej w trakcie odbioru.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1" w:rsidRPr="00DC16DD" w:rsidRDefault="00D01041" w:rsidP="00D01041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C16DD">
              <w:rPr>
                <w:rFonts w:cs="Times New Roman"/>
                <w:b/>
                <w:sz w:val="24"/>
                <w:szCs w:val="24"/>
              </w:rPr>
              <w:t>UWAGA: Wykonawca jest obowiązany podać informacje umożliwiające identyfikację oferowanego produktu np. nazwy handlowe (producent,  model, itp.),</w:t>
            </w:r>
          </w:p>
          <w:p w:rsidR="007D09E1" w:rsidRPr="00636047" w:rsidRDefault="007D09E1" w:rsidP="0000635A">
            <w:pPr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6202A5" w:rsidRDefault="007D09E1" w:rsidP="0000635A">
            <w:pPr>
              <w:rPr>
                <w:rFonts w:cstheme="minorHAnsi"/>
                <w:sz w:val="24"/>
              </w:rPr>
            </w:pPr>
            <w:r w:rsidRPr="006202A5">
              <w:rPr>
                <w:rFonts w:cstheme="minorHAnsi"/>
                <w:sz w:val="24"/>
              </w:rPr>
              <w:lastRenderedPageBreak/>
              <w:t>1.1.5.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6202A5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6202A5">
              <w:rPr>
                <w:rFonts w:cstheme="minorHAnsi"/>
                <w:sz w:val="24"/>
              </w:rPr>
              <w:t>Podwozie pojazdu oraz jego podzespoły i całość wyposażenia fabrycznie nowe, rok produkcji 2013</w:t>
            </w:r>
            <w:r w:rsidR="00AB45BC">
              <w:rPr>
                <w:rFonts w:cstheme="minorHAnsi"/>
                <w:sz w:val="24"/>
              </w:rPr>
              <w:t xml:space="preserve"> lub 2014.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E1" w:rsidRDefault="00A0482A" w:rsidP="0000635A">
            <w:pPr>
              <w:jc w:val="both"/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594430" w:rsidRPr="00A0482A" w:rsidRDefault="00594430" w:rsidP="00594430">
            <w:pPr>
              <w:jc w:val="both"/>
              <w:rPr>
                <w:rFonts w:cstheme="minorHAnsi"/>
                <w:b/>
                <w:sz w:val="24"/>
              </w:rPr>
            </w:pPr>
            <w:r w:rsidRPr="006202A5">
              <w:rPr>
                <w:rFonts w:cstheme="minorHAnsi"/>
                <w:sz w:val="24"/>
              </w:rPr>
              <w:t xml:space="preserve">rok produkcji </w:t>
            </w:r>
            <w:r>
              <w:rPr>
                <w:rFonts w:cstheme="minorHAnsi"/>
                <w:sz w:val="24"/>
              </w:rPr>
              <w:t>…………………</w:t>
            </w: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6202A5" w:rsidRDefault="007D09E1" w:rsidP="0000635A">
            <w:pPr>
              <w:rPr>
                <w:rFonts w:cstheme="minorHAnsi"/>
                <w:sz w:val="24"/>
              </w:rPr>
            </w:pPr>
            <w:r w:rsidRPr="006202A5">
              <w:rPr>
                <w:rFonts w:cstheme="minorHAnsi"/>
                <w:sz w:val="24"/>
              </w:rPr>
              <w:t>1.1.6.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6202A5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6202A5">
              <w:rPr>
                <w:rFonts w:cstheme="minorHAnsi"/>
                <w:sz w:val="24"/>
              </w:rPr>
              <w:t xml:space="preserve">Urządzenia i podzespoły zamontowane w pojeździe powinny spełniać wymagania odrębnych przepisów krajowych i/lub międzynarodowych.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6202A5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6202A5" w:rsidRDefault="007D09E1" w:rsidP="0000635A">
            <w:pPr>
              <w:rPr>
                <w:rFonts w:cstheme="minorHAnsi"/>
                <w:sz w:val="24"/>
              </w:rPr>
            </w:pPr>
            <w:r w:rsidRPr="006202A5">
              <w:rPr>
                <w:rFonts w:cstheme="minorHAnsi"/>
                <w:sz w:val="24"/>
              </w:rPr>
              <w:t>1.2.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6202A5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6202A5">
              <w:rPr>
                <w:rFonts w:cstheme="minorHAnsi"/>
                <w:sz w:val="24"/>
              </w:rPr>
              <w:t>Identyfikacja pojazdu i wyposażenia.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6202A5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6202A5" w:rsidRDefault="007D09E1" w:rsidP="0000635A">
            <w:pPr>
              <w:rPr>
                <w:rFonts w:cstheme="minorHAnsi"/>
                <w:sz w:val="24"/>
              </w:rPr>
            </w:pPr>
            <w:r w:rsidRPr="006202A5">
              <w:rPr>
                <w:rFonts w:cstheme="minorHAnsi"/>
                <w:sz w:val="24"/>
              </w:rPr>
              <w:t>1.2.1.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6202A5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6202A5">
              <w:rPr>
                <w:rFonts w:cstheme="minorHAnsi"/>
                <w:sz w:val="24"/>
              </w:rPr>
              <w:t>Podwozie pojazdu powinno być wyposażone w numer identyfikacyjny oraz tabliczkę znamionową, zgodnie z wymaganiami odrębnych przepisów krajowych.</w:t>
            </w:r>
          </w:p>
          <w:p w:rsidR="007D09E1" w:rsidRPr="006202A5" w:rsidRDefault="007D09E1" w:rsidP="006202A5">
            <w:pPr>
              <w:rPr>
                <w:rFonts w:cstheme="minorHAnsi"/>
                <w:sz w:val="24"/>
              </w:rPr>
            </w:pPr>
            <w:r w:rsidRPr="006202A5">
              <w:rPr>
                <w:rFonts w:cstheme="minorHAnsi"/>
                <w:sz w:val="24"/>
              </w:rPr>
              <w:t xml:space="preserve">Zabudowa pożarnicza oraz urządzenia dodatkowe na stałe związane z pojazdem, jak: autopompa, maszt oświetleniowy, agregat prądotwórczy i inne, w istotny sposób decydujące o bezpieczeństwie, powinny być również oznakowane w sposób pozwalający na ich jednoznaczną identyfikację (podanie przynajmniej następujących danych: pełnej nazwy producenta, typu, numeru seryjnego, roku produkcji).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6202A5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81194D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BB4FDE">
            <w:pPr>
              <w:rPr>
                <w:rFonts w:cstheme="minorHAnsi"/>
                <w:b/>
                <w:sz w:val="24"/>
              </w:rPr>
            </w:pPr>
            <w:r w:rsidRPr="0081194D">
              <w:rPr>
                <w:rFonts w:cstheme="minorHAnsi"/>
                <w:b/>
                <w:sz w:val="24"/>
              </w:rPr>
              <w:t>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BB4FDE">
            <w:pPr>
              <w:jc w:val="both"/>
              <w:rPr>
                <w:rFonts w:cstheme="minorHAnsi"/>
                <w:b/>
                <w:sz w:val="24"/>
              </w:rPr>
            </w:pPr>
            <w:r w:rsidRPr="0081194D">
              <w:rPr>
                <w:rFonts w:cstheme="minorHAnsi"/>
                <w:b/>
                <w:sz w:val="24"/>
              </w:rPr>
              <w:t>Podwozie pojazdu.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BB4FDE">
            <w:pPr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2.1.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Wymagania ogólne.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2.1.1.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Wykonywanie zmian i przeróbek w konstrukcji podwozia/kabiny bez zgody producenta lub niezgodnie z jego wytycznymi jest zabronione.</w:t>
            </w:r>
          </w:p>
          <w:p w:rsidR="007D09E1" w:rsidRPr="00BB4FDE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 xml:space="preserve">Pojazd powinien odpowiadać przepisom zawartym w wymaganiach rozporządzenia Ministra Infrastruktury z dnia 31 grudnia 2002 r. w sprawie warunków technicznych pojazdów oraz zakresu ich niezbędnego wyposażenia (Dz. U. Nr 32 z 2003 r., poz.262 z </w:t>
            </w:r>
            <w:proofErr w:type="spellStart"/>
            <w:r w:rsidRPr="00BB4FDE">
              <w:rPr>
                <w:rFonts w:cstheme="minorHAnsi"/>
                <w:sz w:val="24"/>
              </w:rPr>
              <w:t>późn</w:t>
            </w:r>
            <w:proofErr w:type="spellEnd"/>
            <w:r w:rsidRPr="00BB4FDE">
              <w:rPr>
                <w:rFonts w:cstheme="minorHAnsi"/>
                <w:sz w:val="24"/>
              </w:rPr>
              <w:t>. zm.) oraz wymaganiom minimalnym opisanym w dalszej części opracowania.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lastRenderedPageBreak/>
              <w:t>2.2.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BB4FDE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Wymiary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BB4FDE">
            <w:pPr>
              <w:rPr>
                <w:rFonts w:cstheme="minorHAnsi"/>
                <w:sz w:val="24"/>
              </w:rPr>
            </w:pPr>
          </w:p>
        </w:tc>
      </w:tr>
      <w:tr w:rsidR="007D09E1" w:rsidRPr="008A3895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2.2.1.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F51CD9" w:rsidP="00BB4FDE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Maksymalna wysokość samochodu 26</w:t>
            </w:r>
            <w:r w:rsidR="007D09E1" w:rsidRPr="00BB4FDE">
              <w:rPr>
                <w:rFonts w:cstheme="minorHAnsi"/>
                <w:sz w:val="24"/>
              </w:rPr>
              <w:t xml:space="preserve">00 mm.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E1" w:rsidRDefault="00A0482A" w:rsidP="00BB4FDE">
            <w:pPr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CE66A6" w:rsidRPr="00BB4FDE" w:rsidRDefault="00CE66A6" w:rsidP="00BB4FDE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wysokość samochodu …………………. mm</w:t>
            </w:r>
          </w:p>
        </w:tc>
      </w:tr>
      <w:tr w:rsidR="007D09E1" w:rsidRPr="008A3895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2.2.2.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535108" w:rsidP="00BB4FDE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Kąt natarcia min. 1</w:t>
            </w:r>
            <w:r w:rsidR="007D09E1" w:rsidRPr="00BB4FDE">
              <w:rPr>
                <w:rFonts w:cstheme="minorHAnsi"/>
                <w:sz w:val="24"/>
              </w:rPr>
              <w:t xml:space="preserve">3°.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E1" w:rsidRDefault="00A0482A" w:rsidP="00BB4FDE">
            <w:pPr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CE66A6" w:rsidRPr="00BB4FDE" w:rsidRDefault="00CE66A6" w:rsidP="00CE66A6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Kąt natarcia …………………..</w:t>
            </w:r>
            <w:r w:rsidRPr="00BB4FDE">
              <w:rPr>
                <w:rFonts w:cstheme="minorHAnsi"/>
                <w:sz w:val="24"/>
              </w:rPr>
              <w:t>°.</w:t>
            </w:r>
          </w:p>
        </w:tc>
      </w:tr>
      <w:tr w:rsidR="007D09E1" w:rsidRPr="008A3895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2.2.3.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535108" w:rsidP="00BB4FDE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Kąt zejścia min. 12</w:t>
            </w:r>
            <w:r w:rsidR="007D09E1" w:rsidRPr="00BB4FDE">
              <w:rPr>
                <w:rFonts w:cstheme="minorHAnsi"/>
                <w:sz w:val="24"/>
              </w:rPr>
              <w:t xml:space="preserve">°.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E1" w:rsidRDefault="00A0482A" w:rsidP="00BB4FDE">
            <w:pPr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CE66A6" w:rsidRPr="00BB4FDE" w:rsidRDefault="00CE66A6" w:rsidP="00CE66A6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Kąt zejścia ……………………..</w:t>
            </w:r>
            <w:r w:rsidRPr="00BB4FDE">
              <w:rPr>
                <w:rFonts w:cstheme="minorHAnsi"/>
                <w:sz w:val="24"/>
              </w:rPr>
              <w:t>°.</w:t>
            </w:r>
          </w:p>
        </w:tc>
      </w:tr>
      <w:tr w:rsidR="007D09E1" w:rsidRPr="00884884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2.2.4.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535108" w:rsidP="00BB4FDE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Prześwit poza osiami min. 17</w:t>
            </w:r>
            <w:r w:rsidR="007D09E1" w:rsidRPr="00BB4FDE">
              <w:rPr>
                <w:rFonts w:cstheme="minorHAnsi"/>
                <w:sz w:val="24"/>
              </w:rPr>
              <w:t xml:space="preserve">0 mm.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E1" w:rsidRDefault="00A0482A" w:rsidP="00BB4FDE">
            <w:pPr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8F76E0" w:rsidRPr="00BB4FDE" w:rsidRDefault="008F76E0" w:rsidP="008F76E0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Prześwit poza osiami …………………</w:t>
            </w:r>
            <w:r w:rsidRPr="00BB4FDE">
              <w:rPr>
                <w:rFonts w:cstheme="minorHAnsi"/>
                <w:sz w:val="24"/>
              </w:rPr>
              <w:t xml:space="preserve"> mm</w:t>
            </w:r>
          </w:p>
        </w:tc>
      </w:tr>
      <w:tr w:rsidR="007D09E1" w:rsidRPr="00884884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2.2.5.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535108" w:rsidP="00BB4FDE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Prześwit pod osią min. 17</w:t>
            </w:r>
            <w:r w:rsidR="007D09E1" w:rsidRPr="00BB4FDE">
              <w:rPr>
                <w:rFonts w:cstheme="minorHAnsi"/>
                <w:sz w:val="24"/>
              </w:rPr>
              <w:t xml:space="preserve">0 mm.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E1" w:rsidRDefault="00A0482A" w:rsidP="00BB4FDE">
            <w:pPr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8F76E0" w:rsidRPr="00BB4FDE" w:rsidRDefault="008F76E0" w:rsidP="008F76E0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Prześwit pod osią ……………………</w:t>
            </w:r>
            <w:r w:rsidRPr="00BB4FDE">
              <w:rPr>
                <w:rFonts w:cstheme="minorHAnsi"/>
                <w:sz w:val="24"/>
              </w:rPr>
              <w:t xml:space="preserve"> mm</w:t>
            </w: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2.3.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Wymagania pozostałe.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2.3.1.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Kolor.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2.3.1.1.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Elementy podwozia: czarne (RAL – 9011), przy czym do</w:t>
            </w:r>
            <w:r w:rsidR="00BB2B4D">
              <w:rPr>
                <w:rFonts w:cstheme="minorHAnsi"/>
                <w:sz w:val="24"/>
              </w:rPr>
              <w:t xml:space="preserve">puszcza się barwę ciemnoszarą, </w:t>
            </w:r>
            <w:r w:rsidRPr="00BB4FDE">
              <w:rPr>
                <w:rFonts w:cstheme="minorHAnsi"/>
                <w:sz w:val="24"/>
              </w:rPr>
              <w:t>w przypadku, gdy jest to fabryczny kolor elementów podwozia.</w:t>
            </w:r>
          </w:p>
          <w:p w:rsidR="007D09E1" w:rsidRPr="00BB4FDE" w:rsidRDefault="007D09E1" w:rsidP="00BB4FDE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 xml:space="preserve">Błotniki i zderzaki: białe (RAL – 9010), </w:t>
            </w:r>
          </w:p>
          <w:p w:rsidR="007D09E1" w:rsidRPr="00BB4FDE" w:rsidRDefault="007D09E1" w:rsidP="00BB4FDE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 xml:space="preserve">Zabudowa: czerwona (RAL – 3000), </w:t>
            </w:r>
          </w:p>
          <w:p w:rsidR="007D09E1" w:rsidRPr="00BB4FDE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lastRenderedPageBreak/>
              <w:t xml:space="preserve">Drzwi żaluzjowe: w kolorze naturalnym aluminium.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lastRenderedPageBreak/>
              <w:t>2.3.2.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Masy i naciski.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2.3.2.1.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A857C0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 xml:space="preserve">Maksymalna masa rzeczywista </w:t>
            </w:r>
            <w:r w:rsidR="00535108">
              <w:rPr>
                <w:rFonts w:cstheme="minorHAnsi"/>
                <w:sz w:val="24"/>
              </w:rPr>
              <w:t>pojazdu nie może przekroczyć 75</w:t>
            </w:r>
            <w:r w:rsidRPr="00BB4FDE">
              <w:rPr>
                <w:rFonts w:cstheme="minorHAnsi"/>
                <w:sz w:val="24"/>
              </w:rPr>
              <w:t xml:space="preserve">00 </w:t>
            </w:r>
            <w:proofErr w:type="spellStart"/>
            <w:r w:rsidRPr="00BB4FDE">
              <w:rPr>
                <w:rFonts w:cstheme="minorHAnsi"/>
                <w:sz w:val="24"/>
              </w:rPr>
              <w:t>kg</w:t>
            </w:r>
            <w:proofErr w:type="spellEnd"/>
            <w:r w:rsidRPr="00BB4FDE">
              <w:rPr>
                <w:rFonts w:cstheme="minorHAnsi"/>
                <w:sz w:val="24"/>
              </w:rPr>
              <w:t xml:space="preserve">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E1" w:rsidRDefault="00A0482A" w:rsidP="00BB4FDE">
            <w:pPr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8F76E0" w:rsidRPr="00BB4FDE" w:rsidRDefault="008F76E0" w:rsidP="00BB4FDE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 xml:space="preserve">Maksymalna masa rzeczywista </w:t>
            </w:r>
            <w:r>
              <w:rPr>
                <w:rFonts w:cstheme="minorHAnsi"/>
                <w:sz w:val="24"/>
              </w:rPr>
              <w:t>pojazdu …………………. kg</w:t>
            </w: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2.3.2.2.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Naciski na osie nie powinny być większe od maksymalnych nacisków określonych przez producenta podwozia oraz spełniać wymagania rozporządzenia Ministra Infrastruktury</w:t>
            </w:r>
            <w:r>
              <w:rPr>
                <w:rFonts w:cstheme="minorHAnsi"/>
                <w:sz w:val="24"/>
              </w:rPr>
              <w:t xml:space="preserve"> </w:t>
            </w:r>
            <w:r w:rsidRPr="00BB4FDE">
              <w:rPr>
                <w:rFonts w:cstheme="minorHAnsi"/>
                <w:sz w:val="24"/>
              </w:rPr>
              <w:t xml:space="preserve">z dnia 31 grudnia 2002 r. w sprawie warunków technicznych pojazdów oraz zakresu ich niezbędnego wyposażenia (Dz. U. Nr 32 z 2003 r., poz. 262 z </w:t>
            </w:r>
            <w:proofErr w:type="spellStart"/>
            <w:r w:rsidRPr="00BB4FDE">
              <w:rPr>
                <w:rFonts w:cstheme="minorHAnsi"/>
                <w:sz w:val="24"/>
              </w:rPr>
              <w:t>późn</w:t>
            </w:r>
            <w:proofErr w:type="spellEnd"/>
            <w:r w:rsidRPr="00BB4FDE">
              <w:rPr>
                <w:rFonts w:cstheme="minorHAnsi"/>
                <w:sz w:val="24"/>
              </w:rPr>
              <w:t>. zm.), dla wszystkich warunków obciążenia.</w:t>
            </w:r>
          </w:p>
          <w:p w:rsidR="007D09E1" w:rsidRPr="00BB4FDE" w:rsidRDefault="007D09E1" w:rsidP="00BB4FDE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 xml:space="preserve">Rezerwa masy, liczona jako różnica pomiędzy technicznie dopuszczalną maksymalną masą całkowitą określoną przez producenta podwozia i podaną w świadectwie homologacji typu, a masą rzeczywistą całkowitą pojazdu, powinna wynosić minimum 3 %. Różnica nacisków na strony, przy każdym wariancie obciążenia pojazdu, nie powinna być większa niż 3 %.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2.3.2.3.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BB4FDE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 xml:space="preserve">Położenie środka masy samochodu. </w:t>
            </w:r>
          </w:p>
          <w:p w:rsidR="007D09E1" w:rsidRPr="00BB4FDE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 xml:space="preserve">Współrzędne środka ciężkości, przy obciążeniu maksymalną masą rzeczywistą, nie powinny przekraczać współrzędnych optymalnych, zalecanych przez producenta podwozia dla pojazdu pożarniczego, na osi podłużnej, poprzecznej i pionowej. </w:t>
            </w:r>
          </w:p>
          <w:p w:rsidR="007D09E1" w:rsidRPr="00BB4FDE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 xml:space="preserve">Należy dążyć do zapewnienia jak największej stateczności poprzecznej i podłużnej pojazdu. </w:t>
            </w:r>
          </w:p>
          <w:p w:rsidR="007D09E1" w:rsidRPr="00BB4FDE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lastRenderedPageBreak/>
              <w:t xml:space="preserve">W celu zapewnienia położenia środka ciężkości tak nisko, jak to możliwe, skrytki powinny być zaprojektowane w miarę możliwości tak, aby najcięższe wyposażenie umieszczać w najniższych częściach pojazdu. </w:t>
            </w:r>
          </w:p>
          <w:p w:rsidR="007D09E1" w:rsidRPr="00BB4FDE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 xml:space="preserve">W razie potrzeby pojazd należy zabezpieczyć przed przechyłami bocznymi poprzez montaż stabilizatorów na osi (-ach) przedniej i tylnej.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BB4FDE">
            <w:pPr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lastRenderedPageBreak/>
              <w:t>2.3.3.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jc w:val="both"/>
              <w:rPr>
                <w:rFonts w:cstheme="minorHAnsi"/>
                <w:sz w:val="24"/>
              </w:rPr>
            </w:pPr>
            <w:bookmarkStart w:id="5" w:name="_Toc37851466"/>
            <w:r w:rsidRPr="00BB4FDE">
              <w:rPr>
                <w:rFonts w:cstheme="minorHAnsi"/>
                <w:sz w:val="24"/>
              </w:rPr>
              <w:t>Silnik.</w:t>
            </w:r>
            <w:bookmarkEnd w:id="5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2.3.3.1.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Silnik z zap</w:t>
            </w:r>
            <w:r w:rsidR="00535108">
              <w:rPr>
                <w:rFonts w:cstheme="minorHAnsi"/>
                <w:sz w:val="24"/>
              </w:rPr>
              <w:t>łonem samoczynnym o mocy min. 12</w:t>
            </w:r>
            <w:r w:rsidRPr="00BB4FDE">
              <w:rPr>
                <w:rFonts w:cstheme="minorHAnsi"/>
                <w:sz w:val="24"/>
              </w:rPr>
              <w:t xml:space="preserve">0 </w:t>
            </w:r>
            <w:proofErr w:type="spellStart"/>
            <w:r w:rsidRPr="00BB4FDE">
              <w:rPr>
                <w:rFonts w:cstheme="minorHAnsi"/>
                <w:sz w:val="24"/>
              </w:rPr>
              <w:t>kW</w:t>
            </w:r>
            <w:proofErr w:type="spellEnd"/>
            <w:r w:rsidRPr="00BB4FDE">
              <w:rPr>
                <w:rFonts w:cstheme="minorHAnsi"/>
                <w:sz w:val="24"/>
              </w:rPr>
              <w:t>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E1" w:rsidRDefault="00A0482A" w:rsidP="0000635A">
            <w:pPr>
              <w:jc w:val="both"/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400187" w:rsidRPr="00BB4FDE" w:rsidRDefault="00400187" w:rsidP="00400187">
            <w:pPr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Silnik z zap</w:t>
            </w:r>
            <w:r>
              <w:rPr>
                <w:rFonts w:cstheme="minorHAnsi"/>
                <w:sz w:val="24"/>
              </w:rPr>
              <w:t>łonem samoczynnym o mocy ……………….</w:t>
            </w:r>
            <w:r w:rsidRPr="00BB4FDE">
              <w:rPr>
                <w:rFonts w:cstheme="minorHAnsi"/>
                <w:sz w:val="24"/>
              </w:rPr>
              <w:t xml:space="preserve"> </w:t>
            </w:r>
            <w:proofErr w:type="spellStart"/>
            <w:r w:rsidRPr="00BB4FDE">
              <w:rPr>
                <w:rFonts w:cstheme="minorHAnsi"/>
                <w:sz w:val="24"/>
              </w:rPr>
              <w:t>kW</w:t>
            </w:r>
            <w:proofErr w:type="spellEnd"/>
            <w:r w:rsidRPr="00BB4FDE">
              <w:rPr>
                <w:rFonts w:cstheme="minorHAnsi"/>
                <w:sz w:val="24"/>
              </w:rPr>
              <w:t>.</w:t>
            </w: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2.3.3.2.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Spełniający wymagania, w zakresie czystości spalin, normy co najmniej EURO 5.</w:t>
            </w:r>
          </w:p>
          <w:p w:rsidR="007D09E1" w:rsidRPr="00BB4FDE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Podstawowa obsługa silnika powinna być możliwa bez podnoszenia kabiny.</w:t>
            </w:r>
          </w:p>
          <w:p w:rsidR="007D09E1" w:rsidRPr="00BB4FDE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 xml:space="preserve">Silnik samochodu powinien być zdolny do ciągłej pracy w czasie 4 godzin w normalnych warunkach pracy urządzeń, w czasie postoju pojazdu, bez </w:t>
            </w:r>
            <w:r>
              <w:rPr>
                <w:rFonts w:cstheme="minorHAnsi"/>
                <w:sz w:val="24"/>
              </w:rPr>
              <w:t xml:space="preserve">uzupełniania cieczy chłodzącej </w:t>
            </w:r>
            <w:r w:rsidRPr="00BB4FDE">
              <w:rPr>
                <w:rFonts w:cstheme="minorHAnsi"/>
                <w:sz w:val="24"/>
              </w:rPr>
              <w:t>i smarów. W tym czasie, w normalnej temperaturze eksploatacji, temperatura silnika i układu przeniesienia napędu nie powinny przekroczyć wartości określonych przez producenta.</w:t>
            </w:r>
          </w:p>
          <w:p w:rsidR="007D09E1" w:rsidRPr="00BB4FDE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Przystosowany do spalania biopaliw; najpóźniej w dniu odbioru należy - przedstawić stosowne zaświadczenie producenta silnika pojazdu.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2.3.4.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  <w:bookmarkStart w:id="6" w:name="_Toc37851467"/>
            <w:r w:rsidRPr="00D26E9A">
              <w:rPr>
                <w:rFonts w:cstheme="minorHAnsi"/>
                <w:sz w:val="24"/>
              </w:rPr>
              <w:t>Układ przeniesienia napędu.</w:t>
            </w:r>
            <w:bookmarkEnd w:id="6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2.3.4.1.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535108" w:rsidP="0000635A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Układ napędowy 4 x 2</w:t>
            </w:r>
            <w:r w:rsidR="007D09E1" w:rsidRPr="00D26E9A">
              <w:rPr>
                <w:rFonts w:cstheme="minorHAnsi"/>
                <w:sz w:val="24"/>
              </w:rPr>
              <w:t xml:space="preserve">. </w:t>
            </w:r>
          </w:p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lastRenderedPageBreak/>
              <w:t xml:space="preserve">Skrzynia biegów dostosowana parametrami do oferowanego pojazdu z uwzględnieniem jego przeznaczenia.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lastRenderedPageBreak/>
              <w:t>2.3.5.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  <w:bookmarkStart w:id="7" w:name="_Toc36563560"/>
            <w:r w:rsidRPr="00D26E9A">
              <w:rPr>
                <w:rFonts w:cstheme="minorHAnsi"/>
                <w:sz w:val="24"/>
              </w:rPr>
              <w:t>Zawieszenie.</w:t>
            </w:r>
            <w:bookmarkEnd w:id="7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2.3.5.1.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Charakterystyka zawieszenia powinna być taka, aby mogło ono wytrzymywać stałe maksymalne dopuszczalne obciążenie bez uszkodzeń we wszystkich warunkach eksploatacji przewidzianych przez producenta.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2.3.6.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Układ kierowniczy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2.3.6.1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Układ kierowniczy samochodu ze wspomaganiem.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2.3.7.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Układ hamulcowy.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2.3.7.1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 xml:space="preserve">Należy zastosować </w:t>
            </w:r>
            <w:r w:rsidR="00807762">
              <w:rPr>
                <w:rFonts w:cstheme="minorHAnsi"/>
                <w:sz w:val="24"/>
              </w:rPr>
              <w:t>hamulcowy wyposażony w system ABS.</w:t>
            </w:r>
            <w:r w:rsidRPr="00D26E9A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2.3.8.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Koła i ogumienie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2.3.8.1.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Pojazd powinien posiadać ogumienie pneumatyczne, bezdętkowe o nośności dostosowanej do nacisku koła oraz dostosowane do maksymalnej prędkości pojazdu.</w:t>
            </w:r>
          </w:p>
          <w:p w:rsidR="007D09E1" w:rsidRPr="00D26E9A" w:rsidRDefault="00807762" w:rsidP="0000635A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Na tylnej osi koła podwójne (bliźniacze)</w:t>
            </w:r>
            <w:r w:rsidR="007D09E1" w:rsidRPr="00D26E9A">
              <w:rPr>
                <w:rFonts w:cstheme="minorHAnsi"/>
                <w:sz w:val="24"/>
              </w:rPr>
              <w:t>.</w:t>
            </w:r>
          </w:p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Ciśnienie w ogumieniu powinno być zgodne z zaleceniami wytwórcy dla danej opony i obciążenia pojazdu.</w:t>
            </w:r>
          </w:p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Powinna istnieć możliwość wyposażenia wszystkich kół w różne typy ogumienia oraz zainstalowania urządzeń przeciwpoślizgowych np. łańcuchów.</w:t>
            </w:r>
          </w:p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lastRenderedPageBreak/>
              <w:t>Pojazd należy wyposażyć w opony z bieżnikiem uniwersalnym, wielosezonowe.</w:t>
            </w:r>
          </w:p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 xml:space="preserve">Wartości nominalne ciśnienia w ogumieniu powinny być trwale umieszczone nad kołami. </w:t>
            </w:r>
          </w:p>
          <w:p w:rsidR="007D09E1" w:rsidRPr="00D26E9A" w:rsidRDefault="007D09E1" w:rsidP="00C704C7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Pełnowymiarowe koło zapasowe</w:t>
            </w:r>
            <w:r w:rsidR="00807762">
              <w:rPr>
                <w:rFonts w:cstheme="minorHAnsi"/>
                <w:sz w:val="24"/>
              </w:rPr>
              <w:t xml:space="preserve"> przewożone w pojeździe z możliwością łatwego zdejmowania</w:t>
            </w:r>
            <w:r w:rsidR="00C704C7">
              <w:rPr>
                <w:rFonts w:cstheme="minorHAnsi"/>
                <w:sz w:val="24"/>
              </w:rPr>
              <w:t>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lastRenderedPageBreak/>
              <w:t>2.3.9.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  <w:bookmarkStart w:id="8" w:name="_Toc36563564"/>
            <w:r w:rsidRPr="00D26E9A">
              <w:rPr>
                <w:rFonts w:cstheme="minorHAnsi"/>
                <w:sz w:val="24"/>
              </w:rPr>
              <w:t>Mechanizmy napędowe i przystawka dodatkowego odbioru mocy.</w:t>
            </w:r>
            <w:bookmarkEnd w:id="8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2.3.9.1.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Jakiekolwiek mechanizmy napędowe, z którymi możliwy jest kontakt personelu podczas obsługi samochodu i urządzeń zamontowanych na stałe, powinny być wyposażone w osłony ochronne.</w:t>
            </w:r>
          </w:p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 xml:space="preserve">Samochód przeznaczony do pracy z przystawką dodatkowego odbioru mocy tylko w czasie postoju powinien być wyposażony w system uniemożliwiający przypadkowe ruszenie pojazdem przy załączonej przystawce. </w:t>
            </w:r>
          </w:p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Dla samochodu przeznaczonego do pracy z przystawką dodatkowego odbioru mocy w czasie jazdy lub postoju, ruszenie pojazdem powinno wymagać świadomego dodatkowego działania kierowcy lub powinien on być informowany, że przystawka jest załączona.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2.3.10.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Układ wydechowy.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2.3.10.1.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Układ wydechowy powinien być tak zaprojektowany, aby w czasie normalnej pracy kierowcy i załogi zapewnić ochronę przed oparzeniami i działaniem gazów spalinowych.</w:t>
            </w:r>
          </w:p>
          <w:p w:rsidR="007D09E1" w:rsidRDefault="007D09E1" w:rsidP="00807762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 xml:space="preserve">Temperatura łatwo dostępnych elementów układu wydechowego nie powinna </w:t>
            </w:r>
            <w:r w:rsidRPr="00D26E9A">
              <w:rPr>
                <w:rFonts w:cstheme="minorHAnsi"/>
                <w:sz w:val="24"/>
              </w:rPr>
              <w:lastRenderedPageBreak/>
              <w:t xml:space="preserve">przekroczyć 63°C. Jeżeli w odległości do 150 mm od układu wydechowego znajdują się urządzenia sterujące, rury plastikowe, przewody elektryczne, koło zapasowe itp., to należy stosować osłony ciepłochronne. </w:t>
            </w:r>
          </w:p>
          <w:p w:rsidR="00B02DC0" w:rsidRPr="00D26E9A" w:rsidRDefault="00B02DC0" w:rsidP="00B96021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Układ wydechowy przystosowany do systemu odprowadzania spalin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lastRenderedPageBreak/>
              <w:t>2.3.11.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Zbiornik paliwa i zasięg pojazdu.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2.3.11.1.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Pojemność zbiornika paliwa powinna zapewnić możliwość:</w:t>
            </w:r>
          </w:p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ascii="Arial" w:hAnsi="Arial" w:cs="Arial"/>
                <w:sz w:val="24"/>
              </w:rPr>
              <w:t>▪</w:t>
            </w:r>
            <w:r w:rsidRPr="00D26E9A">
              <w:rPr>
                <w:rFonts w:cstheme="minorHAnsi"/>
                <w:sz w:val="24"/>
              </w:rPr>
              <w:t xml:space="preserve"> przejechania w warunkach szosowych z obciążeniem równym całkowitej masy rzeczywistej co najmniej 300 km bez konieczności uzupełniania paliwa,</w:t>
            </w:r>
          </w:p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ascii="Arial" w:hAnsi="Arial" w:cs="Arial"/>
                <w:sz w:val="24"/>
              </w:rPr>
              <w:t>▪</w:t>
            </w:r>
            <w:r w:rsidRPr="00D26E9A">
              <w:rPr>
                <w:rFonts w:cstheme="minorHAnsi"/>
                <w:sz w:val="24"/>
              </w:rPr>
              <w:t xml:space="preserve"> napędu wyposażenia, przez 4 godziny w normalnych warunkach pracy, urządzeń napędzanych przez silnik pojazdu.</w:t>
            </w:r>
          </w:p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Wlew zbiornika paliwa powinien być przystosowany do współpracy ze standardowym sprzętem do napełniania (np. kanistry, końcówki wlewowe dystrybutorów).</w:t>
            </w:r>
          </w:p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Korek wlewu paliwa powinien być przymocowany do pojazdu (zabezpieczony przed zgubieniem).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2.3.12.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  <w:bookmarkStart w:id="9" w:name="_Toc36563566"/>
            <w:r w:rsidRPr="00D26E9A">
              <w:rPr>
                <w:rFonts w:cstheme="minorHAnsi"/>
                <w:sz w:val="24"/>
              </w:rPr>
              <w:t>Urządzenia holownicze.</w:t>
            </w:r>
            <w:bookmarkEnd w:id="9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2.3.12.1.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Hak holowniczy.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2.3.12.1.1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Pojazd należy wy</w:t>
            </w:r>
            <w:r w:rsidR="00B02DC0">
              <w:rPr>
                <w:rFonts w:cstheme="minorHAnsi"/>
                <w:sz w:val="24"/>
              </w:rPr>
              <w:t>posażyć w hak holowniczy kulowy</w:t>
            </w:r>
            <w:r w:rsidR="00BB2B4D">
              <w:rPr>
                <w:rFonts w:cstheme="minorHAnsi"/>
                <w:sz w:val="24"/>
              </w:rPr>
              <w:t xml:space="preserve">, posiadający homologację </w:t>
            </w:r>
            <w:r w:rsidRPr="00D26E9A">
              <w:rPr>
                <w:rFonts w:cstheme="minorHAnsi"/>
                <w:sz w:val="24"/>
              </w:rPr>
              <w:t>lub znak bezpieczeństwa. Wielkość haka musi być dostosowana do masy całkowitej pojazdu i umożliwiać holowanie przyczep o dopuszczalnej</w:t>
            </w:r>
            <w:r w:rsidR="00B02DC0">
              <w:rPr>
                <w:rFonts w:cstheme="minorHAnsi"/>
                <w:sz w:val="24"/>
              </w:rPr>
              <w:t xml:space="preserve"> masie całkowitej, co </w:t>
            </w:r>
            <w:r w:rsidR="00B02DC0">
              <w:rPr>
                <w:rFonts w:cstheme="minorHAnsi"/>
                <w:sz w:val="24"/>
              </w:rPr>
              <w:lastRenderedPageBreak/>
              <w:t>najmniej 3,5</w:t>
            </w:r>
            <w:r w:rsidRPr="00D26E9A">
              <w:rPr>
                <w:rFonts w:cstheme="minorHAnsi"/>
                <w:sz w:val="24"/>
              </w:rPr>
              <w:t xml:space="preserve"> t.</w:t>
            </w:r>
            <w:r>
              <w:rPr>
                <w:rFonts w:cstheme="minorHAnsi"/>
                <w:sz w:val="24"/>
              </w:rPr>
              <w:t xml:space="preserve"> </w:t>
            </w:r>
            <w:r w:rsidRPr="00D26E9A">
              <w:rPr>
                <w:rFonts w:cstheme="minorHAnsi"/>
                <w:sz w:val="24"/>
              </w:rPr>
              <w:t>W bezpośrednim sąsiedztwie haka należy umieścić trwale wykonaną informację dotyczącą dopuszczalnej masy przyczepy ora</w:t>
            </w:r>
            <w:r w:rsidR="00B02DC0">
              <w:rPr>
                <w:rFonts w:cstheme="minorHAnsi"/>
                <w:sz w:val="24"/>
              </w:rPr>
              <w:t>z niezbędne gniazda elektryczne</w:t>
            </w:r>
            <w:r w:rsidRPr="00D26E9A">
              <w:rPr>
                <w:rFonts w:cstheme="minorHAnsi"/>
                <w:sz w:val="24"/>
              </w:rPr>
              <w:t>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lastRenderedPageBreak/>
              <w:t>2.3.12.2.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Zaczepy do holowania awaryjnego.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2.3.12.2.1.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 xml:space="preserve">Pojazd powinien posiadać urządzenia (zaczepy) holownicze po dwa z przodu i z tyłu umożliwiające odholowanie pojazdu. Każdy zaczep musi wytrzymać obciążenie minimum 100 </w:t>
            </w:r>
            <w:proofErr w:type="spellStart"/>
            <w:r w:rsidRPr="00D26E9A">
              <w:rPr>
                <w:rFonts w:cstheme="minorHAnsi"/>
                <w:sz w:val="24"/>
              </w:rPr>
              <w:t>kN</w:t>
            </w:r>
            <w:proofErr w:type="spellEnd"/>
            <w:r w:rsidRPr="00D26E9A">
              <w:rPr>
                <w:rFonts w:cstheme="minorHAnsi"/>
                <w:sz w:val="24"/>
              </w:rPr>
              <w:t xml:space="preserve"> oraz wytrzymywać siłę zarówno ciągnącą jak i ściskającą.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2.3.13.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  <w:bookmarkStart w:id="10" w:name="_Toc36563567"/>
            <w:r w:rsidRPr="00D26E9A">
              <w:rPr>
                <w:rFonts w:cstheme="minorHAnsi"/>
                <w:sz w:val="24"/>
              </w:rPr>
              <w:t>Instalacja elektryczna.</w:t>
            </w:r>
            <w:bookmarkEnd w:id="10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2.3.13.1.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Alternator.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26E9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2.3.13.1.1.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Samochód powinien być wyposażony w alternator o mocy potrzebnej do zasilania instalacji elektrycznej pojazdu włącznie z urządzeniami sygnalizacji ostrzegawczej.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2.3.13.2.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Układ doładowywania akumulatorów.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2.3.13.2.1.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Pojazd powinien być wyposażony w integralny układ do ładowania akumulatorów z zewnętrznego źródła zasila</w:t>
            </w:r>
            <w:r w:rsidR="00B02DC0">
              <w:rPr>
                <w:rFonts w:cstheme="minorHAnsi"/>
                <w:sz w:val="24"/>
              </w:rPr>
              <w:t>nego prądem stałym o napięciu 12</w:t>
            </w:r>
            <w:r w:rsidRPr="0000635A">
              <w:rPr>
                <w:rFonts w:cstheme="minorHAnsi"/>
                <w:sz w:val="24"/>
              </w:rPr>
              <w:t xml:space="preserve"> V. Gniazdo przyłączeniowe powinno być umieszczone po lewej stronie. W kabinie, w miejscu widocznym dla kierowcy należy zastosować sygnalizację podłączenia do zewnętrznego źródła. Ładowanie akumulatorów powinno odbywać się przy zamkniętych drzwiach pojazdu.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2.3.13.3.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Oświetlenie zewnętrzne i urządzenia sygnalizacyjno – ostrzegawcze.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2.3.13.3.1.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Samochód powinien być wyposażony w urządzenia sygnalizacyjno – ostrzegawcze świetlne</w:t>
            </w:r>
            <w:r>
              <w:rPr>
                <w:rFonts w:cstheme="minorHAnsi"/>
                <w:sz w:val="24"/>
              </w:rPr>
              <w:t xml:space="preserve"> </w:t>
            </w:r>
            <w:r w:rsidRPr="0000635A">
              <w:rPr>
                <w:rFonts w:cstheme="minorHAnsi"/>
                <w:sz w:val="24"/>
              </w:rPr>
              <w:t xml:space="preserve">i dźwiękowe oraz powinien posiadać światła zewnętrzne zgodnie z </w:t>
            </w:r>
            <w:r w:rsidRPr="0000635A">
              <w:rPr>
                <w:rFonts w:cstheme="minorHAnsi"/>
                <w:sz w:val="24"/>
              </w:rPr>
              <w:lastRenderedPageBreak/>
              <w:t>wymaganiami odrębnych przepisów krajowych.</w:t>
            </w:r>
          </w:p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 xml:space="preserve">Pojazd ma być wyposażony w sygnalizację świetlną i dźwiękową włączonego biegu wstecznego (jako sygnalizację świetlną dopuszcza się światło cofania). Dźwiękowy sygnał ostrzegawczy powinien mieć natężenie minimum 80 </w:t>
            </w:r>
            <w:proofErr w:type="spellStart"/>
            <w:r w:rsidRPr="0000635A">
              <w:rPr>
                <w:rFonts w:cstheme="minorHAnsi"/>
                <w:sz w:val="24"/>
              </w:rPr>
              <w:t>dB</w:t>
            </w:r>
            <w:proofErr w:type="spellEnd"/>
            <w:r w:rsidRPr="0000635A">
              <w:rPr>
                <w:rFonts w:cstheme="minorHAnsi"/>
                <w:sz w:val="24"/>
              </w:rPr>
              <w:t xml:space="preserve"> (A) i być przerywany lub modulowany. </w:t>
            </w:r>
          </w:p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Pojazd powinien być wyposażony w dodatkowy sygnał dźwiękowy – pneumatyczny, włączany dodatkowym włącznikiem dostępnym, co najmniej z miejsca kierowcy.</w:t>
            </w:r>
          </w:p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Pojazd musi być wyposażony w urządzenie sygnalizacyjno-ostrzegawcze i świetlne stanowiące elementy pojazdu uprzywilejowanego:</w:t>
            </w:r>
          </w:p>
          <w:p w:rsidR="007D09E1" w:rsidRPr="0000635A" w:rsidRDefault="007D09E1" w:rsidP="00F851B4">
            <w:pPr>
              <w:pStyle w:val="Akapitzlist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dwie lampy błyskowe</w:t>
            </w:r>
            <w:r w:rsidR="00672386">
              <w:rPr>
                <w:rFonts w:cstheme="minorHAnsi"/>
                <w:sz w:val="24"/>
              </w:rPr>
              <w:t xml:space="preserve"> (lub zespolona belka sygnałowa z napisem STRAŻ)</w:t>
            </w:r>
            <w:r w:rsidRPr="0000635A">
              <w:rPr>
                <w:rFonts w:cstheme="minorHAnsi"/>
                <w:sz w:val="24"/>
              </w:rPr>
              <w:t xml:space="preserve"> na kabinie i dwie lampy błyskowe z tyłu pojazdu po lewej i prawej stronie - kolor niebieski, na przedniej płaszczyźnie zamontować, co najmniej 2 dodatkowe lampy ostrzegawcze niebieskie (miejskie). Dodatkowe lampy ostrzegawcze miejskie muszą być włączane-wyłączane oddzielnym włącznikiem, a ich działanie musi być zależne od włączenia głównych lamp błyskowych zamontowanych na dachu. Wszystkie zastosowane lampy błyskowe powinny być w technologii LED. Włączanie świateł błyskowych powinno być niezależne od położenia urządzenia umożliwiającego pracę silnika oraz </w:t>
            </w:r>
            <w:r w:rsidRPr="0000635A">
              <w:rPr>
                <w:rFonts w:cstheme="minorHAnsi"/>
                <w:sz w:val="24"/>
              </w:rPr>
              <w:br/>
              <w:t xml:space="preserve">od włączenia sygnałów dźwiękowych. </w:t>
            </w:r>
          </w:p>
          <w:p w:rsidR="007D09E1" w:rsidRPr="0000635A" w:rsidRDefault="007D09E1" w:rsidP="00F851B4">
            <w:pPr>
              <w:pStyle w:val="Akapitzlist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nad żaluzją skrytki autopompy, na ścianie zabudowy zamontowana „fala świetlna” złożona z lamp diodowych.</w:t>
            </w:r>
          </w:p>
          <w:p w:rsidR="007D09E1" w:rsidRPr="00B460D7" w:rsidRDefault="007D09E1" w:rsidP="00B460D7">
            <w:pPr>
              <w:pStyle w:val="Akapitzlist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 xml:space="preserve">urządzenie akustyczne musi wytwarzać, co najmniej sygnały ostrzegawcze dwutonowe o zmiennym brzmieniu (ilość minimum 3), o głośności minimum 96 </w:t>
            </w:r>
            <w:proofErr w:type="spellStart"/>
            <w:r w:rsidRPr="0000635A">
              <w:rPr>
                <w:rFonts w:cstheme="minorHAnsi"/>
                <w:sz w:val="24"/>
              </w:rPr>
              <w:t>dB</w:t>
            </w:r>
            <w:proofErr w:type="spellEnd"/>
            <w:r w:rsidRPr="0000635A">
              <w:rPr>
                <w:rFonts w:cstheme="minorHAnsi"/>
                <w:sz w:val="24"/>
              </w:rPr>
              <w:t xml:space="preserve">. Fale dźwiękowe powinny być wysyłane, co najmniej do przodu, a oś </w:t>
            </w:r>
            <w:r w:rsidRPr="0000635A">
              <w:rPr>
                <w:rFonts w:cstheme="minorHAnsi"/>
                <w:sz w:val="24"/>
              </w:rPr>
              <w:lastRenderedPageBreak/>
              <w:t>ich rozchodzenia powinna być równoległa do podłużnej osi symetrii pojazdu; dopuszcza się odchylenie od tego kierunku nie większe niż 15</w:t>
            </w:r>
            <w:r w:rsidRPr="00B460D7">
              <w:rPr>
                <w:rFonts w:cstheme="minorHAnsi"/>
                <w:sz w:val="24"/>
                <w:vertAlign w:val="superscript"/>
              </w:rPr>
              <w:t>o</w:t>
            </w:r>
            <w:r w:rsidRPr="0000635A">
              <w:rPr>
                <w:rFonts w:cstheme="minorHAnsi"/>
                <w:sz w:val="24"/>
              </w:rPr>
              <w:t xml:space="preserve">. Włączanie urządzenia akustycznego powinno być zależne od włączenia ostrzegawczych sygnałów dźwiękowych, - należy także zainstalować zespół nadawczo – </w:t>
            </w:r>
            <w:proofErr w:type="spellStart"/>
            <w:r w:rsidRPr="0000635A">
              <w:rPr>
                <w:rFonts w:cstheme="minorHAnsi"/>
                <w:sz w:val="24"/>
              </w:rPr>
              <w:t>rozgłośnieniowy</w:t>
            </w:r>
            <w:proofErr w:type="spellEnd"/>
            <w:r w:rsidRPr="0000635A">
              <w:rPr>
                <w:rFonts w:cstheme="minorHAnsi"/>
                <w:sz w:val="24"/>
              </w:rPr>
              <w:t>, umożliwiający przekazywanie komunikatów przez osobę znajdującą się we wnętrzu pojazdu słyszalnych na zewnątrz w odległości minimum 20 metrów. Wymaganie powyższe można uznać za spełnione w przypadku zastosowania zewnętrznego głośnika wraz z zespołem nadawczym (mikrofonem) i wzmacniaczem sygnału lub porównywalne urządzenie.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lastRenderedPageBreak/>
              <w:t>2.3.13.4.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Wyłącznik główny.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2.3.13.4.1.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Pojazd powinien być wyposażony w główny wyłącznik, umożliwiający odłączenie akumulatora od wszystkich systemów elektrycznych (z wyjątkiem tych, które wymagają stałego zasilania). Należy zastosować układ zabezpieczający możliwość uruchomienia silnika; jego działanie powinno powodować odłączanie wszelkich odbiorników prądu w przypadku spadku napięcia w instalacji elektrycznej do wartości niezbędnej do uruchomienia silnika pojazdu.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2.3.13.4.2.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Wyłącznik główny powinien znajdować się w zasięgu kierowcy.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2.3.13.5.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Zabezpieczenie urządzenia grzewczego.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2.3.13.6.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Układ elektryczny niezależnego urządzenia grzewczego kabiny powinien posiadać oddzielny bezpiecznik, umieszczony w łatwo dostępnym miejscu.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  <w:bookmarkStart w:id="11" w:name="_Toc36563568"/>
            <w:r w:rsidRPr="0000635A">
              <w:rPr>
                <w:rFonts w:cstheme="minorHAnsi"/>
                <w:sz w:val="24"/>
              </w:rPr>
              <w:t>Kabina pojazdu.</w:t>
            </w:r>
            <w:bookmarkEnd w:id="11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Konstrukcja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lastRenderedPageBreak/>
              <w:t>2.3.14.1.1.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B460D7" w:rsidP="0000635A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Kabina </w:t>
            </w:r>
            <w:r w:rsidR="007D09E1" w:rsidRPr="0000635A">
              <w:rPr>
                <w:rFonts w:cstheme="minorHAnsi"/>
                <w:sz w:val="24"/>
              </w:rPr>
              <w:t xml:space="preserve">jednomodułowa, 4 drzwiowa i z 6 miejscami do siedzenia.(1+1+4). Siedzenia przodem do kierunku jazdy.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2.3.14.1.2.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Powierzchnia podłogi kabiny w wykonaniu antypoślizgowym i łatwo</w:t>
            </w:r>
            <w:r w:rsidR="00E26367">
              <w:rPr>
                <w:rFonts w:cstheme="minorHAnsi"/>
                <w:sz w:val="24"/>
              </w:rPr>
              <w:t xml:space="preserve"> </w:t>
            </w:r>
            <w:r w:rsidRPr="0000635A">
              <w:rPr>
                <w:rFonts w:cstheme="minorHAnsi"/>
                <w:sz w:val="24"/>
              </w:rPr>
              <w:t>zmywalnym.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2.3.14.1.3.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DD4417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Jeżeli przewidziano kabinę odchylaną, to odchylanie w celu przeprowadzenia rutynowych czynności konserwacyjnych powinno być możliwe bez pomocy zewnętrznych urządzeń podnoszących, a konstrukcja mechanizmu odchylającego powinna zabezpieczać kabinę przed przypadkowym opuszczeniem. Urządzenie podnoszące powinno umożliwiać podnoszenie, opuszczanie oraz podtrzymywanie kabiny wraz z jej wyposażeniem</w:t>
            </w:r>
            <w:r w:rsidR="00DD4417">
              <w:rPr>
                <w:rFonts w:cstheme="minorHAnsi"/>
                <w:sz w:val="24"/>
              </w:rPr>
              <w:t xml:space="preserve"> </w:t>
            </w:r>
            <w:r w:rsidRPr="0000635A">
              <w:rPr>
                <w:rFonts w:cstheme="minorHAnsi"/>
                <w:sz w:val="24"/>
              </w:rPr>
              <w:t>i znajdującym się w niej sprzętem.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2.3.14.1.4.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Gdy kabina jest maksymalnie podniesiona, mechanizm podtrzymujący (blokujący) powinien pozostać sprawny bez względu na jakiekolwiek awarie. Kiedy kabina jest opuszczana</w:t>
            </w:r>
            <w:r w:rsidR="00E26367">
              <w:rPr>
                <w:rFonts w:cstheme="minorHAnsi"/>
                <w:sz w:val="24"/>
              </w:rPr>
              <w:t xml:space="preserve"> </w:t>
            </w:r>
            <w:r w:rsidRPr="0000635A">
              <w:rPr>
                <w:rFonts w:cstheme="minorHAnsi"/>
                <w:sz w:val="24"/>
              </w:rPr>
              <w:t xml:space="preserve">lub podnoszona nie może istnieć ryzyko przygniecenia (zmiażdżenia) kogokolwiek wskutek awarii urządzenia odchylającego.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2.3.14.1.5.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W punkcie obsługi urządzenia odchylającego lub w jego pobliżu powinna znajdować się informacja, przypominająca operatorowi o konieczności upewnienia się, że żadna osoba nie znajduje się w kabinie podczas podnoszenia i opuszczania oraz, że kabina jest prawidłowo zablokowana w pozycji odchylonej.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B272E6" w:rsidP="0000635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2.3.14.1.6</w:t>
            </w:r>
            <w:r w:rsidR="007D09E1" w:rsidRPr="0000635A">
              <w:rPr>
                <w:rFonts w:cstheme="minorHAnsi"/>
                <w:sz w:val="24"/>
              </w:rPr>
              <w:t>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Fotele powinny być pokryte materiałem łatwo zmywalnym, odpornym na rozdarcie ścieranie.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B272E6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2.3.14.1.</w:t>
            </w:r>
            <w:r w:rsidR="00B272E6">
              <w:rPr>
                <w:rFonts w:cstheme="minorHAnsi"/>
                <w:sz w:val="24"/>
              </w:rPr>
              <w:t>7</w:t>
            </w:r>
            <w:r w:rsidRPr="0000635A">
              <w:rPr>
                <w:rFonts w:cstheme="minorHAnsi"/>
                <w:sz w:val="24"/>
              </w:rPr>
              <w:t>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Fotel kiero</w:t>
            </w:r>
            <w:r w:rsidR="00687BFF">
              <w:rPr>
                <w:rFonts w:cstheme="minorHAnsi"/>
                <w:sz w:val="24"/>
              </w:rPr>
              <w:t>wcy</w:t>
            </w:r>
            <w:r w:rsidRPr="0000635A">
              <w:rPr>
                <w:rFonts w:cstheme="minorHAnsi"/>
                <w:sz w:val="24"/>
              </w:rPr>
              <w:t xml:space="preserve"> z </w:t>
            </w:r>
            <w:r w:rsidR="00687BFF">
              <w:rPr>
                <w:rFonts w:cstheme="minorHAnsi"/>
                <w:sz w:val="24"/>
              </w:rPr>
              <w:t xml:space="preserve">min. regulacją </w:t>
            </w:r>
            <w:r w:rsidRPr="0000635A">
              <w:rPr>
                <w:rFonts w:cstheme="minorHAnsi"/>
                <w:sz w:val="24"/>
              </w:rPr>
              <w:t>wysokości, odległości i pochylenia oparcia.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  <w:bookmarkStart w:id="12" w:name="_Toc37851478"/>
            <w:r w:rsidRPr="0000635A">
              <w:rPr>
                <w:rFonts w:cstheme="minorHAnsi"/>
                <w:sz w:val="24"/>
              </w:rPr>
              <w:t>Bezpieczeństwo załogi.</w:t>
            </w:r>
            <w:bookmarkEnd w:id="12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lastRenderedPageBreak/>
              <w:t>2.3.14.2.1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Wszystkie siedzenia muszą być wyposażone w pasy bezpieczeństwa bezwładnościowe, mocowane w trzech punktach. Zatrzaski (zapięcia) wszystkich pasów bezpieczeństwa powinny wymagać identycznych czynności obsługowych.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2.3.14.2.2.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Wszystkie fotele powinny być wyposażone w zagłówki.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2.3.14.3.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  <w:bookmarkStart w:id="13" w:name="_Toc37851484"/>
            <w:r w:rsidRPr="0000635A">
              <w:rPr>
                <w:rFonts w:cstheme="minorHAnsi"/>
                <w:sz w:val="24"/>
              </w:rPr>
              <w:t>Ogrzewanie kabiny.</w:t>
            </w:r>
            <w:bookmarkEnd w:id="13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2.3.14.3.1.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 xml:space="preserve">W kabinie należy zainstalować urządzenie grzewcze działające niezależnie od silnika pojazdu.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2.3.14.3.2.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Wylot spalin z niezależnego urządzenia grzewczego powinien być tak umiejscowiony, aby spaliny nie wnikały do wnętrza kabiny.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2.3.14.3.3.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Układ elektryczny urządzenia grzewczego powinien posiadać oddzielny bezpiecznik, umieszczony w łatwo dostępnym miejscu.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2.3.14.4.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  <w:bookmarkStart w:id="14" w:name="_Toc37851486"/>
            <w:r w:rsidRPr="0000635A">
              <w:rPr>
                <w:rFonts w:cstheme="minorHAnsi"/>
                <w:sz w:val="24"/>
              </w:rPr>
              <w:t>Oświetlenie.</w:t>
            </w:r>
            <w:bookmarkEnd w:id="14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2.3.14.4.1.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4D3F1C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Każda część kabiny oraz stopnie wejściowe powinny być automatycznie oświetlane</w:t>
            </w:r>
            <w:r w:rsidR="004D3F1C">
              <w:rPr>
                <w:rFonts w:cstheme="minorHAnsi"/>
                <w:sz w:val="24"/>
              </w:rPr>
              <w:t xml:space="preserve"> </w:t>
            </w:r>
            <w:r w:rsidRPr="0000635A">
              <w:rPr>
                <w:rFonts w:cstheme="minorHAnsi"/>
                <w:sz w:val="24"/>
              </w:rPr>
              <w:t>po otwarciu drzwi tej części kabiny. Powinna istnieć możliwość włączenia oświetlenia kabiny, gdy drzwi są zamknięte.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2.3.14.4.2.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4D3F1C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Należy zapewnić dodatkowe oświetlenie do czytania mapy dla pozycji (miejsca) dowódcy w kabinie. Może to być zrealizowane poprzez zamontowanie dodatkowej lampki</w:t>
            </w:r>
            <w:r w:rsidR="004D3F1C">
              <w:rPr>
                <w:rFonts w:cstheme="minorHAnsi"/>
                <w:sz w:val="24"/>
              </w:rPr>
              <w:t xml:space="preserve"> </w:t>
            </w:r>
            <w:r w:rsidRPr="0000635A">
              <w:rPr>
                <w:rFonts w:cstheme="minorHAnsi"/>
                <w:sz w:val="24"/>
              </w:rPr>
              <w:t>(nie powodującej olśnienia kierującego pojazdem) na ruchomym ramieniu o długości minimum 200 mm z zamontowanym wyłącznikiem. Nie dopuszcza się oświetlenia</w:t>
            </w:r>
            <w:r w:rsidR="004D3F1C">
              <w:rPr>
                <w:rFonts w:cstheme="minorHAnsi"/>
                <w:sz w:val="24"/>
              </w:rPr>
              <w:t xml:space="preserve"> </w:t>
            </w:r>
            <w:r w:rsidRPr="0000635A">
              <w:rPr>
                <w:rFonts w:cstheme="minorHAnsi"/>
                <w:sz w:val="24"/>
              </w:rPr>
              <w:t>do czytania mapy jakąkolwiek lampą zamontowaną powyżej szyby czołowej.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lastRenderedPageBreak/>
              <w:t>2.3.14.4.3.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 xml:space="preserve">Kabinę należy wyposażyć w reflektor ręczny (szperacz) na przewodzie spiralnym o długości minimum 2 m w stanie nierozciągniętym o mocy minimalnej 100 W, służący do oświetlenia numerów budynków. Wewnątrz kabiny w okolicy siedzenia dowódcy należy zamontować gniazdo służące do podłączenia szperacza.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2.3.14.5.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bookmarkStart w:id="15" w:name="_Toc37851487"/>
            <w:r w:rsidRPr="0000635A">
              <w:rPr>
                <w:rFonts w:cstheme="minorHAnsi"/>
                <w:sz w:val="24"/>
              </w:rPr>
              <w:t>Urządzenia sterowania i kontroli.</w:t>
            </w:r>
            <w:bookmarkEnd w:id="15"/>
          </w:p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Kabina powinna być wyposażona w następujące dodatkowe urządzenia kontrolne, wyraźnie widoczne z miejsca kierowcy i oznaczone za pomocą znormalizowanych symboli lub opisów.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2.3.14.5.1.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9E2D40">
            <w:pPr>
              <w:spacing w:after="0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Wskaźniki wizualne i kontrolne:</w:t>
            </w:r>
          </w:p>
          <w:p w:rsidR="007D09E1" w:rsidRDefault="007D09E1" w:rsidP="00D01041">
            <w:pPr>
              <w:spacing w:after="0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- obrotomierz,</w:t>
            </w:r>
          </w:p>
          <w:p w:rsidR="00056333" w:rsidRPr="0000635A" w:rsidRDefault="00056333" w:rsidP="00D01041">
            <w:pPr>
              <w:spacing w:after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 tachograf</w:t>
            </w:r>
          </w:p>
          <w:p w:rsidR="007D09E1" w:rsidRPr="0000635A" w:rsidRDefault="007D09E1" w:rsidP="00D01041">
            <w:pPr>
              <w:spacing w:after="0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 xml:space="preserve">- wskaźnik poziomu paliwa w zbiorniku, </w:t>
            </w:r>
          </w:p>
          <w:p w:rsidR="007D09E1" w:rsidRPr="0000635A" w:rsidRDefault="007D09E1" w:rsidP="00D01041">
            <w:pPr>
              <w:spacing w:after="0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- licznik czasu pracy silnika (licznik motogodzin),</w:t>
            </w:r>
          </w:p>
          <w:p w:rsidR="007D09E1" w:rsidRPr="0000635A" w:rsidRDefault="007D09E1" w:rsidP="00D01041">
            <w:pPr>
              <w:spacing w:after="0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- wskaźnik ładowania akumulatora lub miernik prądu ładowania,</w:t>
            </w:r>
          </w:p>
          <w:p w:rsidR="007D09E1" w:rsidRPr="0000635A" w:rsidRDefault="007D09E1" w:rsidP="00D01041">
            <w:pPr>
              <w:spacing w:after="0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- sygnał dźwiękowy lub kontrolka świetlna informujące o pracy/stanie następujących  urządzeń:</w:t>
            </w:r>
          </w:p>
          <w:p w:rsidR="007D09E1" w:rsidRPr="0000635A" w:rsidRDefault="007D09E1" w:rsidP="00F851B4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układu chłodzenia silnika,</w:t>
            </w:r>
          </w:p>
          <w:p w:rsidR="007D09E1" w:rsidRPr="0000635A" w:rsidRDefault="007D09E1" w:rsidP="00F851B4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układu smarowania silnika,</w:t>
            </w:r>
          </w:p>
          <w:p w:rsidR="007D09E1" w:rsidRPr="0000635A" w:rsidRDefault="007D09E1" w:rsidP="00F851B4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sygnalizacji ostrzegawczej świetlnej (włączona),</w:t>
            </w:r>
          </w:p>
          <w:p w:rsidR="007D09E1" w:rsidRPr="0000635A" w:rsidRDefault="007D09E1" w:rsidP="00F851B4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 xml:space="preserve">otwarcia drzwi kabiny, </w:t>
            </w:r>
          </w:p>
          <w:p w:rsidR="007D09E1" w:rsidRPr="0000635A" w:rsidRDefault="007D09E1" w:rsidP="00F851B4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włączonych blokad mechanizmów różnicowych,</w:t>
            </w:r>
          </w:p>
          <w:p w:rsidR="007D09E1" w:rsidRPr="0000635A" w:rsidRDefault="007D09E1" w:rsidP="00F851B4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otwarcia skrytek w zabudowie,</w:t>
            </w:r>
          </w:p>
          <w:p w:rsidR="007D09E1" w:rsidRPr="0000635A" w:rsidRDefault="007D09E1" w:rsidP="00F851B4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pozostawania masztu oświetleniowego poza pozycją transportową,</w:t>
            </w:r>
          </w:p>
          <w:p w:rsidR="007D09E1" w:rsidRPr="0000635A" w:rsidRDefault="007D09E1" w:rsidP="00F851B4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włączonego przełożenia terenowego,</w:t>
            </w:r>
          </w:p>
          <w:p w:rsidR="007D09E1" w:rsidRPr="0000635A" w:rsidRDefault="007D09E1" w:rsidP="00F851B4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lastRenderedPageBreak/>
              <w:t xml:space="preserve">włączonej przystawki dodatkowego odbioru mocy, </w:t>
            </w:r>
          </w:p>
          <w:p w:rsidR="00056333" w:rsidRPr="00056333" w:rsidRDefault="007D09E1" w:rsidP="00056333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podłączenia do zewnętrznego źródła zasilania.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lastRenderedPageBreak/>
              <w:t>2.3.14.5.2.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9E2D40">
            <w:pPr>
              <w:spacing w:after="0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Wyłączniki i urządzenia sterowania:</w:t>
            </w:r>
          </w:p>
          <w:p w:rsidR="007D09E1" w:rsidRDefault="007D09E1" w:rsidP="00F851B4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  <w:sz w:val="24"/>
              </w:rPr>
            </w:pPr>
            <w:r w:rsidRPr="00B07D04">
              <w:rPr>
                <w:rFonts w:cstheme="minorHAnsi"/>
                <w:sz w:val="24"/>
              </w:rPr>
              <w:t>oznakowane wyłączniki systemu ogrzewania, odmrażania i zapobiegającego zaparowaniu szyb,</w:t>
            </w:r>
          </w:p>
          <w:p w:rsidR="007D09E1" w:rsidRDefault="007D09E1" w:rsidP="00F851B4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  <w:sz w:val="24"/>
              </w:rPr>
            </w:pPr>
            <w:r w:rsidRPr="00B07D04">
              <w:rPr>
                <w:rFonts w:cstheme="minorHAnsi"/>
                <w:sz w:val="24"/>
              </w:rPr>
              <w:t>oznaczone wyłączniki pracy wycieraczek i spryskiwaczy,</w:t>
            </w:r>
          </w:p>
          <w:p w:rsidR="007D09E1" w:rsidRPr="00B07D04" w:rsidRDefault="007D09E1" w:rsidP="00F851B4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  <w:sz w:val="24"/>
              </w:rPr>
            </w:pPr>
            <w:r w:rsidRPr="00B07D04">
              <w:rPr>
                <w:rFonts w:cstheme="minorHAnsi"/>
                <w:sz w:val="24"/>
              </w:rPr>
              <w:t>sterowanie dodatkowym dźwiękowym sygnałem ostrzegawczym (pneumatycznym), zarówno z miejsca kierowcy jak i dowódcy.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2.3.14.6.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Wymagania dodatkowe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2.3.14.6.1.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9E2D40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Pojazd należy wyposażyć w podgrze</w:t>
            </w:r>
            <w:r w:rsidR="00056333">
              <w:rPr>
                <w:rFonts w:cstheme="minorHAnsi"/>
                <w:sz w:val="24"/>
              </w:rPr>
              <w:t>wane lusterka boczne.</w:t>
            </w:r>
          </w:p>
          <w:p w:rsidR="007D09E1" w:rsidRPr="0000635A" w:rsidRDefault="007D09E1" w:rsidP="009E2D40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Lusterka muszą być elektrycznie sterowane z pozycji kierowcy.</w:t>
            </w:r>
          </w:p>
          <w:p w:rsidR="007D09E1" w:rsidRPr="0000635A" w:rsidRDefault="007D09E1" w:rsidP="009E2D40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Kabinę należy wyposażyć w instalację klimatyzacyjną oraz radioodtwarzacz wraz z instalacją antenową oraz głośnikową i co najmniej 4 głośnikami.</w:t>
            </w:r>
          </w:p>
          <w:p w:rsidR="007D09E1" w:rsidRPr="0000635A" w:rsidRDefault="007D09E1" w:rsidP="00B857D1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Umiejscowienie sterownika ostrzegawczych sygnałów dźwiękowych i świateł ostrzegawczych, a także panelu czołowego radiostacji przewoźnej oraz mikrofonów podłączonych do tych urządzeń, powinno umożliwiać obsługę zarówno przez kierowcę,</w:t>
            </w:r>
            <w:r>
              <w:rPr>
                <w:rFonts w:cstheme="minorHAnsi"/>
                <w:sz w:val="24"/>
              </w:rPr>
              <w:t xml:space="preserve"> </w:t>
            </w:r>
            <w:r w:rsidRPr="0000635A">
              <w:rPr>
                <w:rFonts w:cstheme="minorHAnsi"/>
                <w:sz w:val="24"/>
              </w:rPr>
              <w:t>jak i dowódcę.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2.3.14.7.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Środki łączności.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2.3.14.7.1.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W kabinie kierowcy należy zamontować radiotelefon przewoźny przystosowany do pracy z dodatkowym zestawem umożliwiającym prowadzenie korespondencji radiowej umieszczonym w przedziale sterowania autopompy.</w:t>
            </w:r>
          </w:p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 xml:space="preserve">Umiejscowienie radiotelefonu powinno umożliwiać jego obsługę zarówno z miejsca </w:t>
            </w:r>
            <w:r w:rsidRPr="0000635A">
              <w:rPr>
                <w:rFonts w:cstheme="minorHAnsi"/>
                <w:sz w:val="24"/>
              </w:rPr>
              <w:lastRenderedPageBreak/>
              <w:t>kierowcy, jak i dowódcy.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1" w:rsidRPr="00DC16DD" w:rsidRDefault="00D01041" w:rsidP="00D01041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C16DD">
              <w:rPr>
                <w:rFonts w:cs="Times New Roman"/>
                <w:b/>
                <w:sz w:val="24"/>
                <w:szCs w:val="24"/>
              </w:rPr>
              <w:lastRenderedPageBreak/>
              <w:t>UWAGA: Wykonawca jest obowiązany podać informacje umożliwiające identyfikację oferowanego produktu np. nazwy handlowe (producent,  model, itp.),</w:t>
            </w:r>
          </w:p>
          <w:p w:rsidR="00DC16DD" w:rsidRPr="00CB6CBF" w:rsidRDefault="00DC16DD" w:rsidP="00D010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9E1" w:rsidRPr="0000635A" w:rsidRDefault="007D09E1" w:rsidP="00D0104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lastRenderedPageBreak/>
              <w:t>2.3.14.7.2.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Kabin</w:t>
            </w:r>
            <w:r w:rsidR="00056333">
              <w:rPr>
                <w:rFonts w:cstheme="minorHAnsi"/>
                <w:sz w:val="24"/>
              </w:rPr>
              <w:t>ę samochodu należy wyposażyć w 3 radiotelefony nasobne</w:t>
            </w:r>
            <w:r w:rsidRPr="0000635A">
              <w:rPr>
                <w:rFonts w:cstheme="minorHAnsi"/>
                <w:sz w:val="24"/>
              </w:rPr>
              <w:t xml:space="preserve"> wraz z ładowarkami. Ładowarki powinny być zasilane z instalacji elektrycznej pojazdu i powinna istnieć możliwość ich wyłączenia.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1" w:rsidRPr="00DC16DD" w:rsidRDefault="00D01041" w:rsidP="00D01041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C16DD">
              <w:rPr>
                <w:rFonts w:cs="Times New Roman"/>
                <w:b/>
                <w:sz w:val="24"/>
                <w:szCs w:val="24"/>
              </w:rPr>
              <w:t>UWAGA: Wykonawca jest obowiązany podać informacje umożliwiające identyfikację oferowanego produktu np. nazwy handlowe (producent,  model, itp.),</w:t>
            </w:r>
          </w:p>
          <w:p w:rsidR="007D09E1" w:rsidRDefault="007D09E1" w:rsidP="00D0104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</w:rPr>
            </w:pPr>
          </w:p>
          <w:p w:rsidR="00D01041" w:rsidRPr="0000635A" w:rsidRDefault="00D01041" w:rsidP="00D0104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2.3.14.7.3.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Radiotelefony muszą być przystosowane do pracy w sieciach MSWiA oraz PSP.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2.3.14.7.4.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B857D1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Dodatkowo należy spełnić następujące warunki:</w:t>
            </w:r>
          </w:p>
          <w:p w:rsidR="007D09E1" w:rsidRPr="0000635A" w:rsidRDefault="007D09E1" w:rsidP="00B857D1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Należy zapewnić odpowiednie zasilanie z zabezpieczeniem (bezpiecznikiem) i kostką przyłączeniową.</w:t>
            </w:r>
          </w:p>
          <w:p w:rsidR="007D09E1" w:rsidRPr="0000635A" w:rsidRDefault="007D09E1" w:rsidP="00B857D1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Jeśli wymagana jest zewnętrzna antena, powinna być ona zamontowana na powierzchni metalowej. Jeśli dach jest skonstruowany z materiałów niemetalowych, powinno być zapewnione alternatywne miejsce montażu anteny. Miejsce to powinno być łatwo dostępne przy podłączeniu i konserwacji.</w:t>
            </w:r>
          </w:p>
          <w:p w:rsidR="007D09E1" w:rsidRPr="0000635A" w:rsidRDefault="007D09E1" w:rsidP="00B857D1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Wszystkie typy promieniowania, elektromagnetycznej interferencji i zakłóceń pochodzących z instalacji samochodu włącznie z urządzeniami pomocniczymi powinny być ograniczone i stłumione, aby zapewnić poprawne funkcjonowanie środków łączności podczas normalnej pracy silnika i w czasie jazdy.</w:t>
            </w:r>
          </w:p>
          <w:p w:rsidR="007D09E1" w:rsidRPr="0000635A" w:rsidRDefault="007D09E1" w:rsidP="00B857D1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Należy zastosować odpowiednie „okablowanie” kabiny/podwozia (instalacja antenowa i zasilająca).</w:t>
            </w:r>
          </w:p>
          <w:p w:rsidR="007D09E1" w:rsidRPr="0000635A" w:rsidRDefault="007D09E1" w:rsidP="00B857D1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lastRenderedPageBreak/>
              <w:t>W przedziale autopompy należy zamontować dodatkowy zestaw umożliwiający prowadzenie korespondencji radiowej podłączony do radiotelefonu przewoźnego.</w:t>
            </w:r>
          </w:p>
          <w:p w:rsidR="007D09E1" w:rsidRPr="0000635A" w:rsidRDefault="007D09E1" w:rsidP="00B857D1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 xml:space="preserve">Radiotelefony powinny być zaprogramowane na podane przez Zamawiającego kanały – częstotliwości. Wykaz kanałów zostanie przekazany Wykonawcy po podpisaniu Umowy.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00635A" w:rsidRDefault="007D09E1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7234AE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lastRenderedPageBreak/>
              <w:t>2.3.14.7.5.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DC16DD" w:rsidRDefault="007D09E1" w:rsidP="00B857D1">
            <w:pPr>
              <w:jc w:val="both"/>
              <w:rPr>
                <w:rFonts w:cstheme="minorHAnsi"/>
                <w:sz w:val="24"/>
              </w:rPr>
            </w:pPr>
            <w:r w:rsidRPr="00DC16DD">
              <w:rPr>
                <w:rFonts w:cstheme="minorHAnsi"/>
                <w:sz w:val="24"/>
              </w:rPr>
              <w:t>Pojazd należy wyposażyć w latarki akumulatorowe w wykonaniu Ex z ładowarkami zamocowanymi w kabinie pojazdu, zasilane z ins</w:t>
            </w:r>
            <w:r w:rsidR="00056333" w:rsidRPr="00DC16DD">
              <w:rPr>
                <w:rFonts w:cstheme="minorHAnsi"/>
                <w:sz w:val="24"/>
              </w:rPr>
              <w:t>talacji elektrycznej pojazdu - 2</w:t>
            </w:r>
            <w:r w:rsidRPr="00DC16DD">
              <w:rPr>
                <w:rFonts w:cstheme="minorHAnsi"/>
                <w:sz w:val="24"/>
              </w:rPr>
              <w:t xml:space="preserve"> szt.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1" w:rsidRPr="00DC16DD" w:rsidRDefault="00D01041" w:rsidP="00D01041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C16DD">
              <w:rPr>
                <w:rFonts w:cs="Times New Roman"/>
                <w:b/>
                <w:sz w:val="24"/>
                <w:szCs w:val="24"/>
              </w:rPr>
              <w:t>UWAGA: Wykonawca jest obowiązany podać informacje umożliwiające identyfikację oferowanego produktu np. nazwy handlowe (producent,  model, itp.),</w:t>
            </w:r>
          </w:p>
          <w:p w:rsidR="007D09E1" w:rsidRPr="00DC16DD" w:rsidRDefault="007D09E1" w:rsidP="00D0104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</w:rPr>
            </w:pPr>
          </w:p>
          <w:p w:rsidR="00D01041" w:rsidRPr="00DC16DD" w:rsidRDefault="00D01041" w:rsidP="00D0104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</w:rPr>
            </w:pPr>
          </w:p>
          <w:p w:rsidR="00D01041" w:rsidRPr="00DC16DD" w:rsidRDefault="00D01041" w:rsidP="00D0104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</w:rPr>
            </w:pPr>
          </w:p>
        </w:tc>
      </w:tr>
      <w:tr w:rsidR="007D09E1" w:rsidRPr="0081194D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B857D1">
            <w:pPr>
              <w:rPr>
                <w:rFonts w:cstheme="minorHAnsi"/>
                <w:b/>
                <w:sz w:val="24"/>
              </w:rPr>
            </w:pPr>
            <w:r w:rsidRPr="0081194D">
              <w:rPr>
                <w:rFonts w:cstheme="minorHAnsi"/>
                <w:b/>
                <w:sz w:val="24"/>
              </w:rPr>
              <w:t>3.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B857D1">
            <w:pPr>
              <w:jc w:val="both"/>
              <w:rPr>
                <w:rFonts w:cstheme="minorHAnsi"/>
                <w:b/>
                <w:sz w:val="24"/>
              </w:rPr>
            </w:pPr>
            <w:r w:rsidRPr="0081194D">
              <w:rPr>
                <w:rFonts w:cstheme="minorHAnsi"/>
                <w:b/>
                <w:sz w:val="24"/>
              </w:rPr>
              <w:t>Zabudowa specjalistyczna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B857D1">
            <w:pPr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3.1.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E26367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Zabudowa nadwozia w</w:t>
            </w:r>
            <w:r w:rsidR="00056333">
              <w:rPr>
                <w:rFonts w:cstheme="minorHAnsi"/>
                <w:sz w:val="24"/>
              </w:rPr>
              <w:t>ykonana w całości z materiałów odpornych na korozje</w:t>
            </w:r>
            <w:r w:rsidR="00E26367">
              <w:rPr>
                <w:rFonts w:cstheme="minorHAnsi"/>
                <w:sz w:val="24"/>
              </w:rPr>
              <w:t xml:space="preserve"> w kolorze RAL 3000</w:t>
            </w:r>
            <w:r w:rsidRPr="00B857D1">
              <w:rPr>
                <w:rFonts w:cstheme="minorHAnsi"/>
                <w:sz w:val="24"/>
              </w:rPr>
              <w:t>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3.2.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9602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 xml:space="preserve">Skrytki na sprzęt i wyposażenie zamykane żaluzjami wodo i pyłoszczelnymi wspomaganymi systemem sprężynowym, wykonane z materiałów odpornych na korozję, wyposażone w zamki zamykane na klucz, jeden klucz do wszystkich zamków. </w:t>
            </w:r>
            <w:r w:rsidR="00E26367" w:rsidRPr="009F038E">
              <w:rPr>
                <w:rFonts w:cstheme="minorHAnsi"/>
                <w:sz w:val="24"/>
              </w:rPr>
              <w:t>Wykończenie wnętrza skrytek blachą aluminiową/nierdzewną typu eksponent</w:t>
            </w:r>
            <w:r w:rsidR="004828AE">
              <w:rPr>
                <w:rFonts w:cstheme="minorHAnsi"/>
                <w:sz w:val="24"/>
              </w:rPr>
              <w:t xml:space="preserve"> (perforowana)</w:t>
            </w:r>
            <w:r w:rsidR="00E26367">
              <w:rPr>
                <w:rFonts w:cstheme="minorHAnsi"/>
                <w:sz w:val="24"/>
              </w:rPr>
              <w:t xml:space="preserve">. </w:t>
            </w:r>
            <w:r w:rsidRPr="00B857D1">
              <w:rPr>
                <w:rFonts w:cstheme="minorHAnsi"/>
                <w:sz w:val="24"/>
              </w:rPr>
              <w:t>Należy zastosować dodatkowe zabezpieczenie przed samoczynnym otwieraniem skrytek. Półki na sprzęt na prowadnicach</w:t>
            </w:r>
            <w:r w:rsidR="004828AE">
              <w:rPr>
                <w:rFonts w:cstheme="minorHAnsi"/>
                <w:sz w:val="24"/>
              </w:rPr>
              <w:t xml:space="preserve"> </w:t>
            </w:r>
            <w:r w:rsidR="00B96021">
              <w:rPr>
                <w:rFonts w:cstheme="minorHAnsi"/>
                <w:sz w:val="24"/>
              </w:rPr>
              <w:t xml:space="preserve">z </w:t>
            </w:r>
            <w:r w:rsidR="004828AE">
              <w:rPr>
                <w:rFonts w:cstheme="minorHAnsi"/>
                <w:sz w:val="24"/>
              </w:rPr>
              <w:t>możliwością regulacji wysokości</w:t>
            </w:r>
            <w:r w:rsidR="00B96021">
              <w:rPr>
                <w:rFonts w:cstheme="minorHAnsi"/>
                <w:sz w:val="24"/>
              </w:rPr>
              <w:t xml:space="preserve">, </w:t>
            </w:r>
            <w:r w:rsidR="007630C7">
              <w:rPr>
                <w:rFonts w:cstheme="minorHAnsi"/>
                <w:sz w:val="24"/>
              </w:rPr>
              <w:t>z materiałów nie podlegających korozji</w:t>
            </w:r>
            <w:r w:rsidRPr="00B857D1">
              <w:rPr>
                <w:rFonts w:cstheme="minorHAnsi"/>
                <w:sz w:val="24"/>
              </w:rPr>
              <w:t>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lastRenderedPageBreak/>
              <w:t>3.3.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 xml:space="preserve">Rozmieszczenie sprzętu w skrytkach powinno być zaplanowane grupowo w zależności od przeznaczenia, z zachowaniem ergonomii.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3.5.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 xml:space="preserve">Konstrukcja skrytek powinna zapewnić odprowadzenie wody z ich wnętrza. Skrytki, w których ma być przewożony sprzęt ratowniczy napędzany silnikiem spalinowym lub kanistry z paliwem do tego sprzętu, muszą być wentylowane.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3.6.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 xml:space="preserve">Skrytki na sprzęt powinny być wyposażone w oświetlenie diodowe załączane automatycznie po otwarciu skrytki. Główny wyłącznik oświetlenia skrytek zainstalowany w kabinie kierowcy.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3.7.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 xml:space="preserve">Uchwyty, klamki wszystkich urządzeń samochodu, klap, szuflad, tac, powinny być tak skonstruowane, aby umożliwiały ich obsługę w rękawicach ochronnych.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3.8.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 xml:space="preserve">Szuflady i wysuwane podesty (tace) powinny posiadać automatyczną blokadę w pozycji zamkniętej oraz zabezpieczenie przed całkowitym wyciągnięciem z prowadnic.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3.9.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 xml:space="preserve">Klapy, szuflady, wysuwane podesty (tace) i inne elementy wystające w pozycji otwartej powyżej 250 mm poza obrys pojazdu powinny posiadać oznakowanie ostrzegawcze.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3.10.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Dach zabudowy powinien być pokryty poszyciem w wykonaniu przeciwpoślizgowym, umożliwiający dostęp do sprzętu i urządzeń umieszczonych na dachu. Wejście na dach po drabinie z tyłu pojazdu.</w:t>
            </w:r>
            <w:r w:rsidR="004828AE">
              <w:rPr>
                <w:rFonts w:cstheme="minorHAnsi"/>
                <w:sz w:val="24"/>
              </w:rPr>
              <w:t xml:space="preserve"> Drabina wykonana z materiałów odpornych na korozje</w:t>
            </w:r>
            <w:r w:rsidRPr="00B857D1">
              <w:rPr>
                <w:rFonts w:cstheme="minorHAnsi"/>
                <w:sz w:val="24"/>
              </w:rPr>
              <w:t>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AE6284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E6284" w:rsidRPr="00B857D1" w:rsidRDefault="00AE6284" w:rsidP="00E2124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3.11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E6284" w:rsidRPr="00B857D1" w:rsidRDefault="00AE6284" w:rsidP="00B857D1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Na dachu pojazdu skrzynia na sprzęt z uchylną pokrywą wykonana z blachy </w:t>
            </w:r>
            <w:r>
              <w:rPr>
                <w:rFonts w:cstheme="minorHAnsi"/>
                <w:sz w:val="24"/>
              </w:rPr>
              <w:lastRenderedPageBreak/>
              <w:t>aluminiowej o wymiarach min. 1900x600x350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E6284" w:rsidRPr="00B857D1" w:rsidRDefault="00AE6284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AE6284" w:rsidP="00E2124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3.12</w:t>
            </w:r>
            <w:r w:rsidR="007D09E1" w:rsidRPr="00B857D1">
              <w:rPr>
                <w:rFonts w:cstheme="minorHAnsi"/>
                <w:sz w:val="24"/>
              </w:rPr>
              <w:t>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 xml:space="preserve">Oświetlenie pola pracy wokół samochodu powinno zapewnić oświetlenie w warunkach słabej widoczności min. 5 luksów w odległości 1 m od pojazdu. Załączanie oświetlenia musi być możliwe z kabiny kierowcy oraz skrytki z pulpitem sterowniczym autopompy.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3.12.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Należy zapewnić odpowiednie oświetlenie powierzchni dachu roboczego.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81194D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B857D1">
            <w:pPr>
              <w:rPr>
                <w:rFonts w:cstheme="minorHAnsi"/>
                <w:b/>
                <w:sz w:val="24"/>
              </w:rPr>
            </w:pPr>
            <w:r w:rsidRPr="0081194D">
              <w:rPr>
                <w:rFonts w:cstheme="minorHAnsi"/>
                <w:b/>
                <w:sz w:val="24"/>
              </w:rPr>
              <w:t>4.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B857D1">
            <w:pPr>
              <w:jc w:val="both"/>
              <w:rPr>
                <w:rFonts w:cstheme="minorHAnsi"/>
                <w:b/>
                <w:sz w:val="24"/>
              </w:rPr>
            </w:pPr>
            <w:r w:rsidRPr="0081194D">
              <w:rPr>
                <w:rFonts w:cstheme="minorHAnsi"/>
                <w:b/>
                <w:sz w:val="24"/>
              </w:rPr>
              <w:t>Układ wodno - pianowy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B857D1">
            <w:pPr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4.1.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E2124C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Zbiornik wody wykonany z materiałów kom</w:t>
            </w:r>
            <w:r w:rsidR="004828AE">
              <w:rPr>
                <w:rFonts w:cstheme="minorHAnsi"/>
                <w:sz w:val="24"/>
              </w:rPr>
              <w:t xml:space="preserve">pozytowych o pojemności min. 1000 </w:t>
            </w:r>
            <w:r w:rsidRPr="00B857D1">
              <w:rPr>
                <w:rFonts w:cstheme="minorHAnsi"/>
                <w:sz w:val="24"/>
              </w:rPr>
              <w:t>dm</w:t>
            </w:r>
            <w:r w:rsidRPr="004828AE">
              <w:rPr>
                <w:rFonts w:cstheme="minorHAnsi"/>
                <w:sz w:val="24"/>
                <w:vertAlign w:val="superscript"/>
              </w:rPr>
              <w:t>3</w:t>
            </w:r>
            <w:r w:rsidRPr="00B857D1">
              <w:rPr>
                <w:rFonts w:cstheme="minorHAnsi"/>
                <w:sz w:val="24"/>
              </w:rPr>
              <w:t>. Zbiornik wyposażony w oprzyrządowanie umożliwiające jego bezpieczną eksploatację, z układem zabezpieczającym przed wypływem wody w czasie jazdy. Zbiornik powinien być wyposażony w „falochrony” oraz właz rewizyjny, umożliwiający kontrolę stanu technicznego i konserwację zbiornika. Wymiar włazu w świetle powinien wynosić min 450 mm i powinien być dostępny bez demontażu głównych, stałych elementów.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E2124C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4828AE" w:rsidP="00E2124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4.2</w:t>
            </w:r>
            <w:r w:rsidR="007D09E1" w:rsidRPr="00B857D1">
              <w:rPr>
                <w:rFonts w:cstheme="minorHAnsi"/>
                <w:sz w:val="24"/>
              </w:rPr>
              <w:t>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E2124C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Zbiornik środka pianotwórczego o pojemności 10% zbiornika wody. Wykonany z materiałów kompozytowych odpornych na działanie dopuszczonych do stosowania środków pianotwórczych i modyfikatorów, wyposażony w oprzyrządowanie zapewniające jego bezpieczną eksploatację. Napełnianie zbiornika środkiem pianotwórczym możliwe z poziomu terenu i z dachu pojazdu.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E2124C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6B6A7A" w:rsidP="00E2124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4.3</w:t>
            </w:r>
            <w:r w:rsidR="007D09E1" w:rsidRPr="00B857D1">
              <w:rPr>
                <w:rFonts w:cstheme="minorHAnsi"/>
                <w:sz w:val="24"/>
              </w:rPr>
              <w:t>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E2124C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Autopompa zamontowana z tyłu pojazdu w obudowanym przedziale, zamykanym drzwiami żaluzjowymi.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E2124C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6B6A7A" w:rsidP="00E2124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4.4</w:t>
            </w:r>
            <w:r w:rsidR="007D09E1" w:rsidRPr="00B857D1">
              <w:rPr>
                <w:rFonts w:cstheme="minorHAnsi"/>
                <w:sz w:val="24"/>
              </w:rPr>
              <w:t>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6B6A7A" w:rsidP="006B6A7A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Autopompa jednozakresowa o wydajności minimum 1</w:t>
            </w:r>
            <w:r w:rsidR="007D09E1" w:rsidRPr="00B857D1">
              <w:rPr>
                <w:rFonts w:cstheme="minorHAnsi"/>
                <w:sz w:val="24"/>
              </w:rPr>
              <w:t>00 dm</w:t>
            </w:r>
            <w:r w:rsidR="007D09E1" w:rsidRPr="006B6A7A">
              <w:rPr>
                <w:rFonts w:cstheme="minorHAnsi"/>
                <w:sz w:val="24"/>
                <w:vertAlign w:val="superscript"/>
              </w:rPr>
              <w:t>3</w:t>
            </w:r>
            <w:r w:rsidR="007D09E1" w:rsidRPr="00B857D1">
              <w:rPr>
                <w:rFonts w:cstheme="minorHAnsi"/>
                <w:sz w:val="24"/>
              </w:rPr>
              <w:t>/min</w:t>
            </w:r>
            <w:r>
              <w:rPr>
                <w:rFonts w:cstheme="minorHAnsi"/>
                <w:sz w:val="24"/>
              </w:rPr>
              <w:t xml:space="preserve"> przy ciśnieniu 40 bar.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E1" w:rsidRDefault="00594430" w:rsidP="00B857D1">
            <w:pPr>
              <w:jc w:val="both"/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E405E6" w:rsidRPr="00B857D1" w:rsidRDefault="00E405E6" w:rsidP="00E405E6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Autopompa jednozakresowa o wydajności ……………..</w:t>
            </w:r>
            <w:r w:rsidRPr="00B857D1">
              <w:rPr>
                <w:rFonts w:cstheme="minorHAnsi"/>
                <w:sz w:val="24"/>
              </w:rPr>
              <w:t xml:space="preserve"> dm</w:t>
            </w:r>
            <w:r w:rsidRPr="006B6A7A">
              <w:rPr>
                <w:rFonts w:cstheme="minorHAnsi"/>
                <w:sz w:val="24"/>
                <w:vertAlign w:val="superscript"/>
              </w:rPr>
              <w:t>3</w:t>
            </w:r>
            <w:r w:rsidRPr="00B857D1">
              <w:rPr>
                <w:rFonts w:cstheme="minorHAnsi"/>
                <w:sz w:val="24"/>
              </w:rPr>
              <w:t>/min</w:t>
            </w:r>
            <w:r>
              <w:rPr>
                <w:rFonts w:cstheme="minorHAnsi"/>
                <w:sz w:val="24"/>
              </w:rPr>
              <w:t xml:space="preserve"> przy ciśnieniu 40 bar</w:t>
            </w: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4.6.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Default="007D09E1" w:rsidP="00E2124C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Układ wodno-pianowy wyposażony w autopompę powinien umożliwiać:</w:t>
            </w:r>
          </w:p>
          <w:p w:rsidR="006B6A7A" w:rsidRPr="00B1447A" w:rsidRDefault="006B6A7A" w:rsidP="00B1447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Podanie wody i wodnego roztworu środka pianotwórczego z linii szybkiego natarcia z prądownicy szybkiego natarcia bez względu na stopień rozwinięcia linii (wąż o stałym przekroju – półsztywny). </w:t>
            </w:r>
          </w:p>
          <w:p w:rsidR="007D09E1" w:rsidRDefault="007D09E1" w:rsidP="00F851B4">
            <w:pPr>
              <w:pStyle w:val="Akapitzlist"/>
              <w:numPr>
                <w:ilvl w:val="0"/>
                <w:numId w:val="33"/>
              </w:num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zasysanie środka pianotwórczego ze zbiornika zewnętrznego (nasada ssawna 52),</w:t>
            </w:r>
          </w:p>
          <w:p w:rsidR="00D57450" w:rsidRDefault="00D57450" w:rsidP="00F851B4">
            <w:pPr>
              <w:pStyle w:val="Akapitzlist"/>
              <w:numPr>
                <w:ilvl w:val="0"/>
                <w:numId w:val="33"/>
              </w:num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napełnianie zbiornika wodnego (nasada 75)</w:t>
            </w:r>
          </w:p>
          <w:p w:rsidR="007D09E1" w:rsidRPr="00D57450" w:rsidRDefault="007D09E1" w:rsidP="00D57450">
            <w:pPr>
              <w:pStyle w:val="Akapitzlist"/>
              <w:numPr>
                <w:ilvl w:val="0"/>
                <w:numId w:val="33"/>
              </w:num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pracę dozownika przy zasilaniu ze zbiornika samochodu. Wszystkie nasady zewnętrzne muszą posiadać możliwość odwodnienia bez konieczności odkręcania ich pokryw.</w:t>
            </w:r>
            <w:r w:rsidRPr="00B857D1" w:rsidDel="002952D0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E2124C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4.8.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D57450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W przedziale autopompy znajdują się następujące urządzenia kontr</w:t>
            </w:r>
            <w:r w:rsidR="00D57450">
              <w:rPr>
                <w:rFonts w:cstheme="minorHAnsi"/>
                <w:sz w:val="24"/>
              </w:rPr>
              <w:t>olno - sterownicze pracy pompy:</w:t>
            </w:r>
          </w:p>
          <w:p w:rsidR="007D09E1" w:rsidRPr="00B857D1" w:rsidRDefault="00D57450" w:rsidP="00F851B4">
            <w:pPr>
              <w:numPr>
                <w:ilvl w:val="0"/>
                <w:numId w:val="35"/>
              </w:num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after="0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manometr wysokiego</w:t>
            </w:r>
            <w:r w:rsidR="007D09E1" w:rsidRPr="00B857D1">
              <w:rPr>
                <w:rFonts w:cstheme="minorHAnsi"/>
                <w:sz w:val="24"/>
              </w:rPr>
              <w:t xml:space="preserve"> ciśnienia,</w:t>
            </w:r>
          </w:p>
          <w:p w:rsidR="007D09E1" w:rsidRPr="00B857D1" w:rsidRDefault="007D09E1" w:rsidP="00F851B4">
            <w:pPr>
              <w:numPr>
                <w:ilvl w:val="0"/>
                <w:numId w:val="35"/>
              </w:num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after="0"/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wskaźnik poziomu wody w zbiorniku samochodu,</w:t>
            </w:r>
          </w:p>
          <w:p w:rsidR="007D09E1" w:rsidRPr="00B857D1" w:rsidRDefault="007D09E1" w:rsidP="00F851B4">
            <w:pPr>
              <w:numPr>
                <w:ilvl w:val="0"/>
                <w:numId w:val="35"/>
              </w:numPr>
              <w:tabs>
                <w:tab w:val="decimal" w:pos="633"/>
                <w:tab w:val="left" w:pos="902"/>
                <w:tab w:val="left" w:pos="6542"/>
                <w:tab w:val="left" w:pos="8548"/>
                <w:tab w:val="left" w:pos="14720"/>
              </w:tabs>
              <w:spacing w:after="0"/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wskaźnik poziomu środka pianotwórczego w zbiorniku,</w:t>
            </w:r>
          </w:p>
          <w:p w:rsidR="007D09E1" w:rsidRPr="00B857D1" w:rsidRDefault="007D09E1" w:rsidP="00F851B4">
            <w:pPr>
              <w:numPr>
                <w:ilvl w:val="0"/>
                <w:numId w:val="35"/>
              </w:numPr>
              <w:tabs>
                <w:tab w:val="decimal" w:pos="633"/>
                <w:tab w:val="left" w:pos="902"/>
                <w:tab w:val="left" w:pos="6542"/>
                <w:tab w:val="left" w:pos="8548"/>
                <w:tab w:val="left" w:pos="14720"/>
              </w:tabs>
              <w:spacing w:after="0"/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regulator prędkości obrotowej silnika pojazdu,</w:t>
            </w:r>
          </w:p>
          <w:p w:rsidR="007D09E1" w:rsidRPr="00B857D1" w:rsidRDefault="007D09E1" w:rsidP="00F851B4">
            <w:pPr>
              <w:numPr>
                <w:ilvl w:val="0"/>
                <w:numId w:val="35"/>
              </w:numPr>
              <w:tabs>
                <w:tab w:val="decimal" w:pos="633"/>
                <w:tab w:val="left" w:pos="902"/>
                <w:tab w:val="left" w:pos="6542"/>
                <w:tab w:val="left" w:pos="8548"/>
                <w:tab w:val="left" w:pos="14720"/>
              </w:tabs>
              <w:spacing w:after="0"/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wyłącznik silnika pojazdu,</w:t>
            </w:r>
          </w:p>
          <w:p w:rsidR="007D09E1" w:rsidRPr="00B857D1" w:rsidRDefault="007D09E1" w:rsidP="00F851B4">
            <w:pPr>
              <w:numPr>
                <w:ilvl w:val="0"/>
                <w:numId w:val="35"/>
              </w:numPr>
              <w:tabs>
                <w:tab w:val="decimal" w:pos="633"/>
                <w:tab w:val="left" w:pos="902"/>
                <w:tab w:val="left" w:pos="6542"/>
                <w:tab w:val="left" w:pos="8548"/>
                <w:tab w:val="left" w:pos="14720"/>
              </w:tabs>
              <w:spacing w:after="0"/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kontrolka pracy silnika,</w:t>
            </w:r>
          </w:p>
          <w:p w:rsidR="007D09E1" w:rsidRPr="00B857D1" w:rsidRDefault="007D09E1" w:rsidP="00F851B4">
            <w:pPr>
              <w:numPr>
                <w:ilvl w:val="0"/>
                <w:numId w:val="35"/>
              </w:numPr>
              <w:tabs>
                <w:tab w:val="decimal" w:pos="633"/>
                <w:tab w:val="left" w:pos="902"/>
                <w:tab w:val="left" w:pos="6542"/>
                <w:tab w:val="left" w:pos="8548"/>
                <w:tab w:val="left" w:pos="14720"/>
              </w:tabs>
              <w:spacing w:after="0"/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kontrolka włączenia pompy,</w:t>
            </w:r>
          </w:p>
          <w:p w:rsidR="007D09E1" w:rsidRDefault="007D09E1" w:rsidP="00F851B4">
            <w:pPr>
              <w:numPr>
                <w:ilvl w:val="0"/>
                <w:numId w:val="35"/>
              </w:numPr>
              <w:tabs>
                <w:tab w:val="decimal" w:pos="633"/>
                <w:tab w:val="left" w:pos="902"/>
                <w:tab w:val="left" w:pos="6542"/>
                <w:tab w:val="left" w:pos="8548"/>
                <w:tab w:val="left" w:pos="14720"/>
              </w:tabs>
              <w:spacing w:after="0"/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schemat układu wodno - pianowego oraz oznaczenie zaworów.</w:t>
            </w:r>
          </w:p>
          <w:p w:rsidR="007D09E1" w:rsidRDefault="007D09E1" w:rsidP="00E2124C">
            <w:pPr>
              <w:numPr>
                <w:ilvl w:val="0"/>
                <w:numId w:val="35"/>
              </w:numPr>
              <w:tabs>
                <w:tab w:val="decimal" w:pos="633"/>
                <w:tab w:val="left" w:pos="902"/>
                <w:tab w:val="left" w:pos="6542"/>
                <w:tab w:val="left" w:pos="8548"/>
                <w:tab w:val="left" w:pos="14720"/>
              </w:tabs>
              <w:spacing w:after="0"/>
              <w:jc w:val="both"/>
              <w:rPr>
                <w:rFonts w:cstheme="minorHAnsi"/>
                <w:sz w:val="24"/>
              </w:rPr>
            </w:pPr>
            <w:r w:rsidRPr="00D57450">
              <w:rPr>
                <w:rFonts w:cstheme="minorHAnsi"/>
                <w:sz w:val="24"/>
              </w:rPr>
              <w:t>wskaźnik temperatury cieczy chłodzącej silnik,</w:t>
            </w:r>
          </w:p>
          <w:p w:rsidR="007D09E1" w:rsidRDefault="007D09E1" w:rsidP="00E2124C">
            <w:pPr>
              <w:numPr>
                <w:ilvl w:val="0"/>
                <w:numId w:val="35"/>
              </w:numPr>
              <w:tabs>
                <w:tab w:val="decimal" w:pos="633"/>
                <w:tab w:val="left" w:pos="902"/>
                <w:tab w:val="left" w:pos="6542"/>
                <w:tab w:val="left" w:pos="8548"/>
                <w:tab w:val="left" w:pos="14720"/>
              </w:tabs>
              <w:spacing w:after="0"/>
              <w:jc w:val="both"/>
              <w:rPr>
                <w:rFonts w:cstheme="minorHAnsi"/>
                <w:sz w:val="24"/>
              </w:rPr>
            </w:pPr>
            <w:r w:rsidRPr="00D57450">
              <w:rPr>
                <w:rFonts w:cstheme="minorHAnsi"/>
                <w:sz w:val="24"/>
              </w:rPr>
              <w:lastRenderedPageBreak/>
              <w:t>licznik godzin pracy,</w:t>
            </w:r>
          </w:p>
          <w:p w:rsidR="007D09E1" w:rsidRDefault="007D09E1" w:rsidP="00E2124C">
            <w:pPr>
              <w:numPr>
                <w:ilvl w:val="0"/>
                <w:numId w:val="35"/>
              </w:numPr>
              <w:tabs>
                <w:tab w:val="decimal" w:pos="633"/>
                <w:tab w:val="left" w:pos="902"/>
                <w:tab w:val="left" w:pos="6542"/>
                <w:tab w:val="left" w:pos="8548"/>
                <w:tab w:val="left" w:pos="14720"/>
              </w:tabs>
              <w:spacing w:after="0"/>
              <w:jc w:val="both"/>
              <w:rPr>
                <w:rFonts w:cstheme="minorHAnsi"/>
                <w:sz w:val="24"/>
              </w:rPr>
            </w:pPr>
            <w:r w:rsidRPr="00D57450">
              <w:rPr>
                <w:rFonts w:cstheme="minorHAnsi"/>
                <w:sz w:val="24"/>
              </w:rPr>
              <w:t>miernik prędkości obrotowej silnika,</w:t>
            </w:r>
          </w:p>
          <w:p w:rsidR="007D09E1" w:rsidRDefault="007D09E1" w:rsidP="00E2124C">
            <w:pPr>
              <w:numPr>
                <w:ilvl w:val="0"/>
                <w:numId w:val="35"/>
              </w:numPr>
              <w:tabs>
                <w:tab w:val="decimal" w:pos="633"/>
                <w:tab w:val="left" w:pos="902"/>
                <w:tab w:val="left" w:pos="6542"/>
                <w:tab w:val="left" w:pos="8548"/>
                <w:tab w:val="left" w:pos="14720"/>
              </w:tabs>
              <w:spacing w:after="0"/>
              <w:jc w:val="both"/>
              <w:rPr>
                <w:rFonts w:cstheme="minorHAnsi"/>
                <w:sz w:val="24"/>
              </w:rPr>
            </w:pPr>
            <w:r w:rsidRPr="00D57450">
              <w:rPr>
                <w:rFonts w:cstheme="minorHAnsi"/>
                <w:sz w:val="24"/>
              </w:rPr>
              <w:t>kontrolka włączenia pompy,</w:t>
            </w:r>
          </w:p>
          <w:p w:rsidR="007D09E1" w:rsidRPr="00D57450" w:rsidRDefault="007D09E1" w:rsidP="00B857D1">
            <w:pPr>
              <w:numPr>
                <w:ilvl w:val="0"/>
                <w:numId w:val="35"/>
              </w:numPr>
              <w:tabs>
                <w:tab w:val="decimal" w:pos="633"/>
                <w:tab w:val="left" w:pos="902"/>
                <w:tab w:val="left" w:pos="6542"/>
                <w:tab w:val="left" w:pos="8548"/>
                <w:tab w:val="left" w:pos="14720"/>
              </w:tabs>
              <w:spacing w:after="0"/>
              <w:jc w:val="both"/>
              <w:rPr>
                <w:rFonts w:cstheme="minorHAnsi"/>
                <w:sz w:val="24"/>
              </w:rPr>
            </w:pPr>
            <w:r w:rsidRPr="00D57450">
              <w:rPr>
                <w:rFonts w:cstheme="minorHAnsi"/>
                <w:sz w:val="24"/>
              </w:rPr>
              <w:t xml:space="preserve">wskaźnik ciśnienia oleju w silniku itp., </w:t>
            </w:r>
          </w:p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Ponadto w przedziale pompy powinien znajdować się schemat układu wodnego lub wodno-pianowego z oznaczeniem zaworów.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lastRenderedPageBreak/>
              <w:t>4.9.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Należy zastosować układu napełniania z zabezpieczeniem przed swobodnym wypływem wody ze zbiornika oraz z automatycznym zaworem odcinającym wlot przy napełnieniu zbiornika minimum w 90%. Musi być równocześnie zapewniona możliwość ręcznego przesterowania zaworu odcinającego w celu dopełnienia zbiornika.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4.10.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Dozownik środka pianotwórczego dostosowany do wydajności autopompy zapewniający uzyskanie min. stężenia 3% i 6% (tolerancja ± 0,5%) w całym zakresie wydajności pompy.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4.11.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Wszystkie elementy układu wodno - pianowego odporne na korozję i działanie dopuszczonych do stosowania środków pianotwórczych i modyfikatorów.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4.12.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Konstrukcja układu wodno-pianowego powinna umożliwiać jego przepłukanie po użyciu środka pianotwórczego i w razie potrzeby jego całkowite odwodnienie.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4.13.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Przedział pompy powinien posiadać system ogrzewania niezależny od ogrzewania kabiny kierowcy i przedziału załogi, skutecznie zabezpieczający elementy układu wodno-pianowego przez zamarzaniem.</w:t>
            </w:r>
          </w:p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 xml:space="preserve">Załączenie oraz sterowanie systemem ogrzewania przedziału autopompy z kabiny kierowcy. Instalacja elektryczna, a przede wszystkim połączenia przewodów, </w:t>
            </w:r>
            <w:r w:rsidRPr="00B857D1">
              <w:rPr>
                <w:rFonts w:cstheme="minorHAnsi"/>
                <w:sz w:val="24"/>
              </w:rPr>
              <w:lastRenderedPageBreak/>
              <w:t>powinny być zabezpieczone przed dostępem wody. Przewody i wiązki przewodów powinny być poprowadzone w taki sposób, aby uniemożliwić przypadkowe uszkodzenie (przerwanie obwodu) – niedopuszczalne jest stosowanie „swobodnie zwieszających się przewodów”.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lastRenderedPageBreak/>
              <w:t>4.14.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Wylot zbiornika do pompy powinien być wyposażony w sito. Wloty do napełniania zbiornika z hydrantu powinny mieć zabezpieczenie przed swobodnym wypływem wody ze zbiornika tymi wlotami (np. poprzez zastosowanie zaworu zwrotnego). Wlot do napełniania powinien być wyposażony w zawór odcinający oraz sito. Zawór powinien być tak usytuowany, aby z miejsca jego obsługi  widoczny był wskaźnik poziomu wody w zbiorniku.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4.14.2.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B1447A" w:rsidP="00B857D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Nasady zasilająca i zw</w:t>
            </w:r>
            <w:r w:rsidR="00D57450">
              <w:rPr>
                <w:rFonts w:cstheme="minorHAnsi"/>
                <w:sz w:val="24"/>
              </w:rPr>
              <w:t>i</w:t>
            </w:r>
            <w:r>
              <w:rPr>
                <w:rFonts w:cstheme="minorHAnsi"/>
                <w:sz w:val="24"/>
              </w:rPr>
              <w:t>jadło</w:t>
            </w:r>
            <w:r w:rsidR="007D09E1" w:rsidRPr="00B857D1">
              <w:rPr>
                <w:rFonts w:cstheme="minorHAnsi"/>
                <w:sz w:val="24"/>
              </w:rPr>
              <w:t xml:space="preserve"> powinny być zabezpieczone przed zamarzaniem. Konstrukcja układu musi zapewniać łatwy dostęp do nasad</w:t>
            </w:r>
            <w:r>
              <w:rPr>
                <w:rFonts w:cstheme="minorHAnsi"/>
                <w:sz w:val="24"/>
              </w:rPr>
              <w:t>y</w:t>
            </w:r>
            <w:r w:rsidR="007D09E1" w:rsidRPr="00B857D1">
              <w:rPr>
                <w:rFonts w:cstheme="minorHAnsi"/>
                <w:sz w:val="24"/>
              </w:rPr>
              <w:t xml:space="preserve"> i </w:t>
            </w:r>
            <w:r>
              <w:rPr>
                <w:rFonts w:cstheme="minorHAnsi"/>
                <w:sz w:val="24"/>
              </w:rPr>
              <w:t xml:space="preserve">zwijadła oraz </w:t>
            </w:r>
            <w:r w:rsidR="007D09E1" w:rsidRPr="00B857D1">
              <w:rPr>
                <w:rFonts w:cstheme="minorHAnsi"/>
                <w:sz w:val="24"/>
              </w:rPr>
              <w:t>swobodną ich obsługę przy użyciu kluczy do łączników.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rPr>
                <w:rFonts w:cstheme="minorHAnsi"/>
                <w:sz w:val="24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4.14.4.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 xml:space="preserve">Urządzenia odcinające (zawory) sterowane elektrycznie bądź pneumatycznie dodatkowo muszą posiadać możliwość sterowania ręcznego.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rPr>
                <w:rFonts w:cstheme="minorHAnsi"/>
                <w:sz w:val="24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4.14.5.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 xml:space="preserve">W przypadku stosowania urządzenia do utrzymywania stałego ciśnienia tłoczenia, konstrukcja urządzenia powinna zapewniać automatyczne przełączenie na pracę ręczną w razie awarii i sygnalizację stanu awarii (dot. urządzeń sprzęgniętych z pompą wtryskową silnika pojazdu). Przy czym jako awarię uznaje się nie tylko usterki urządzenia stabilizującego ciśnienie, ale również uszkodzenia w układzie wodno-pianowym, np. pęknięcie węża tłocznego.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4.15.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Linia szybkiego natarcia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lastRenderedPageBreak/>
              <w:t>4.15.1.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Linia szybkiego natarcia powinna umożliwiać podawanie wody lub piany z prądownicy szybkiego natarcia bez względu na stopień rozwinięcia linii (wąż o stałym przekroju – półsztywny).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4.15.2.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9E2D40">
            <w:pPr>
              <w:spacing w:after="120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 xml:space="preserve">Zwijadło z napędem elektrycznym. Sterowanie napędem umożliwiające zwianie węża przez jedna osobę. Zwijadło powinno posiadać regulowany hamulec bębna i korbę umożliwiającą ręczne zwijanie węża (dopuszcza się inne dodatkowe rozwiązania napędu bębna).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rPr>
                <w:rFonts w:cstheme="minorHAnsi"/>
                <w:sz w:val="24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4.15.3.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9E2D40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 xml:space="preserve">Wąż linii szybkiego natarcia powinien mieć długość co najmniej 60 m dla linii szybkiego natarcia wysokiego ciśnienia. Wąż powinien być zakończony prądownicą, umożliwiającą podawanie zwartego i rozproszonego strumienia wody oraz piany.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4.15.4.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9E2D40">
            <w:pPr>
              <w:spacing w:after="0"/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Wydajność prądownicy wyso</w:t>
            </w:r>
            <w:r w:rsidR="00D57450">
              <w:rPr>
                <w:rFonts w:cstheme="minorHAnsi"/>
                <w:sz w:val="24"/>
              </w:rPr>
              <w:t>kociśnieniowej powinna wynosić min. 75 dm3/min</w:t>
            </w:r>
            <w:r w:rsidRPr="00B857D1">
              <w:rPr>
                <w:rFonts w:cstheme="minorHAnsi"/>
                <w:sz w:val="24"/>
              </w:rPr>
              <w:t xml:space="preserve">. Wąż powinien nawijać się na bęben zwijadła bez załamań i zagnieceń. </w:t>
            </w:r>
          </w:p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 xml:space="preserve">Straty ciśnienia w linii szybkiego natarcia (dla linii zwiniętej) nie powinny przekraczać 50 % przy nominalnym ciśnieniu autopompy i przy pełnym otwarciu prądownicy.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857D1" w:rsidRDefault="007D09E1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81194D" w:rsidTr="00CB7D10">
        <w:trPr>
          <w:trHeight w:val="64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81194D">
            <w:pPr>
              <w:rPr>
                <w:rFonts w:cstheme="minorHAnsi"/>
                <w:b/>
                <w:sz w:val="24"/>
              </w:rPr>
            </w:pPr>
            <w:r w:rsidRPr="0081194D">
              <w:rPr>
                <w:rFonts w:cstheme="minorHAnsi"/>
                <w:b/>
                <w:sz w:val="24"/>
              </w:rPr>
              <w:t>5.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81194D">
            <w:pPr>
              <w:jc w:val="both"/>
              <w:rPr>
                <w:rFonts w:cstheme="minorHAnsi"/>
                <w:b/>
                <w:sz w:val="24"/>
              </w:rPr>
            </w:pPr>
            <w:r w:rsidRPr="0081194D">
              <w:rPr>
                <w:rFonts w:cstheme="minorHAnsi"/>
                <w:b/>
                <w:sz w:val="24"/>
              </w:rPr>
              <w:t>Wciągarka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1" w:rsidRPr="00DC16DD" w:rsidRDefault="00D01041" w:rsidP="00D01041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C16DD">
              <w:rPr>
                <w:rFonts w:cs="Times New Roman"/>
                <w:b/>
                <w:sz w:val="24"/>
                <w:szCs w:val="24"/>
              </w:rPr>
              <w:t>UWAGA: Wykonawca jest obowiązany podać informacje umożliwiające identyfikację oferowanego produktu np. nazwy handlowe (producent,  model, itp.),</w:t>
            </w:r>
          </w:p>
          <w:p w:rsidR="00D01041" w:rsidRDefault="00D01041" w:rsidP="00D0104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</w:rPr>
            </w:pPr>
          </w:p>
          <w:p w:rsidR="00D01041" w:rsidRPr="0081194D" w:rsidRDefault="00D01041" w:rsidP="00D0104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</w:rPr>
            </w:pPr>
          </w:p>
        </w:tc>
      </w:tr>
      <w:tr w:rsidR="007D09E1" w:rsidRPr="00E05E33" w:rsidTr="009E2D4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81194D">
            <w:p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5.1.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44A40" w:rsidRDefault="007D09E1" w:rsidP="00944A40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 xml:space="preserve">Zamontowana z przodu pojazdu. </w:t>
            </w:r>
          </w:p>
          <w:p w:rsidR="00944A40" w:rsidRDefault="007D09E1" w:rsidP="00944A40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Siła</w:t>
            </w:r>
            <w:r w:rsidR="00BE2491">
              <w:rPr>
                <w:rFonts w:cstheme="minorHAnsi"/>
                <w:sz w:val="24"/>
              </w:rPr>
              <w:t xml:space="preserve"> uciągu minimum 5</w:t>
            </w:r>
            <w:r w:rsidRPr="0081194D">
              <w:rPr>
                <w:rFonts w:cstheme="minorHAnsi"/>
                <w:sz w:val="24"/>
              </w:rPr>
              <w:t xml:space="preserve"> 000 kg, </w:t>
            </w:r>
          </w:p>
          <w:p w:rsidR="007D09E1" w:rsidRPr="0081194D" w:rsidRDefault="00944A40" w:rsidP="00956F1F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  <w:r w:rsidR="007D09E1" w:rsidRPr="0081194D">
              <w:rPr>
                <w:rFonts w:cstheme="minorHAnsi"/>
                <w:sz w:val="24"/>
              </w:rPr>
              <w:t xml:space="preserve">ługość liny min. </w:t>
            </w:r>
            <w:r w:rsidR="00BE2491">
              <w:rPr>
                <w:rFonts w:cstheme="minorHAnsi"/>
                <w:sz w:val="24"/>
              </w:rPr>
              <w:t>25</w:t>
            </w:r>
            <w:r w:rsidR="007D09E1" w:rsidRPr="0081194D">
              <w:rPr>
                <w:rFonts w:cstheme="minorHAnsi"/>
                <w:sz w:val="24"/>
              </w:rPr>
              <w:t xml:space="preserve"> m.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D40" w:rsidRDefault="009E2D40" w:rsidP="009E2D40">
            <w:pPr>
              <w:jc w:val="both"/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7D09E1" w:rsidRDefault="009E2D40" w:rsidP="009E2D4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Siła uciągu ……………………… kg</w:t>
            </w:r>
          </w:p>
          <w:p w:rsidR="009E2D40" w:rsidRDefault="009E2D40" w:rsidP="009E2D4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</w:rPr>
            </w:pPr>
          </w:p>
          <w:p w:rsidR="009E2D40" w:rsidRPr="0081194D" w:rsidRDefault="009E2D40" w:rsidP="009E2D4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Długość liny …………………. m</w:t>
            </w: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81194D">
            <w:p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lastRenderedPageBreak/>
              <w:t>5.2.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E2124C">
            <w:pPr>
              <w:jc w:val="both"/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Wciągarka powinna być zamontowana do podwozia pojazdu zgodnie z warunkami technicznymi producenta wciągarki i wytycznymi producenta podwozia. Dokonywanie zmian konstrukcyjnych w podwoziu celem zamontowania wciągarki powinno być uzgodnione z producentem podwozia.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E2124C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81194D">
            <w:p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5.3.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E2124C">
            <w:pPr>
              <w:jc w:val="both"/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Sterowanie pracą wciągarki powinno być realizowane z pulpitu s</w:t>
            </w:r>
            <w:r w:rsidR="00594430">
              <w:rPr>
                <w:rFonts w:cstheme="minorHAnsi"/>
                <w:sz w:val="24"/>
              </w:rPr>
              <w:t xml:space="preserve">tałego i/lub przewodowo </w:t>
            </w:r>
            <w:r w:rsidRPr="0081194D">
              <w:rPr>
                <w:rFonts w:cstheme="minorHAnsi"/>
                <w:sz w:val="24"/>
              </w:rPr>
              <w:t>z pulpitu przenośnego. Sterowanie drogą radiową, jeżeli występuje, zawsze powinno być traktowane, jako sterowanie dodatkowe.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E2124C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81194D">
            <w:p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5.4.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E2124C">
            <w:pPr>
              <w:jc w:val="both"/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Ruchy robocze wciągarki powinny być płynne i bez gwałtownych szarpnięć w całym zakresie odwinięcia liny. Urządzenia sterownicze powinny zapewnić możliwość płynnego rozpoczęcia oraz zakończenia odwijania lub zwijania liny.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E2124C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81194D">
            <w:p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5.5.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E2124C">
            <w:pPr>
              <w:jc w:val="both"/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Końcowy odcinek liny powinien być malowany na kolor c</w:t>
            </w:r>
            <w:r w:rsidR="00594430">
              <w:rPr>
                <w:rFonts w:cstheme="minorHAnsi"/>
                <w:sz w:val="24"/>
              </w:rPr>
              <w:t xml:space="preserve">zerwony, informujący operatora </w:t>
            </w:r>
            <w:r w:rsidRPr="0081194D">
              <w:rPr>
                <w:rFonts w:cstheme="minorHAnsi"/>
                <w:sz w:val="24"/>
              </w:rPr>
              <w:t>o konieczności zakończenia odwijania. W momencie wyjścia poza kontur pojazdu odcinka liny pomalowanego na czerwono na bębnie powinno pozostać minimum pięć pełnych zwojów zapasu.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E2124C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81194D">
            <w:p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5.6.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E2124C">
            <w:pPr>
              <w:jc w:val="both"/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Wciągarka powinna zapewnić możliwość ręcznego rozwijania liny.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E2124C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81194D">
            <w:p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5.7.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E2124C">
            <w:pPr>
              <w:jc w:val="both"/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Jeżeli bęben wciągarki znajduje się poza zasięgiem wzroku operatora (np. gdy jest wbudowany pod pojazdem), powinien być wyposażony w urządzenie do układania liny.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E2124C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81194D">
            <w:p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5.8.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594430">
            <w:pPr>
              <w:jc w:val="both"/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Wyciągarka zabezpieczona przed działaniem zewnętrznych warunków atmosferycznych np. przez zastosowanie pokrowca.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E2124C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81194D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81194D">
            <w:pPr>
              <w:rPr>
                <w:rFonts w:cstheme="minorHAnsi"/>
                <w:b/>
                <w:sz w:val="24"/>
              </w:rPr>
            </w:pPr>
            <w:r w:rsidRPr="0081194D">
              <w:rPr>
                <w:rFonts w:cstheme="minorHAnsi"/>
                <w:b/>
                <w:sz w:val="24"/>
              </w:rPr>
              <w:t>6.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81194D">
            <w:pPr>
              <w:jc w:val="both"/>
              <w:rPr>
                <w:rFonts w:cstheme="minorHAnsi"/>
                <w:b/>
                <w:sz w:val="24"/>
              </w:rPr>
            </w:pPr>
            <w:r w:rsidRPr="0081194D">
              <w:rPr>
                <w:rFonts w:cstheme="minorHAnsi"/>
                <w:b/>
                <w:sz w:val="24"/>
              </w:rPr>
              <w:t>Wyposażenie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81194D">
            <w:pPr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81194D">
            <w:p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lastRenderedPageBreak/>
              <w:t>6.1.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E2124C">
            <w:pPr>
              <w:jc w:val="both"/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Pojazd wyposażony w elektropneumatyczny maszt oświetleniowy 2x1000W sterowany pilotem przewodowym</w:t>
            </w:r>
            <w:r w:rsidR="00977631">
              <w:rPr>
                <w:rFonts w:cstheme="minorHAnsi"/>
                <w:sz w:val="24"/>
              </w:rPr>
              <w:t xml:space="preserve"> (dopuszcza się sterowanie ze stacjonarnego panelu umieszczonego w skrytce pojazdu)</w:t>
            </w:r>
            <w:r w:rsidRPr="0081194D">
              <w:rPr>
                <w:rFonts w:cstheme="minorHAnsi"/>
                <w:sz w:val="24"/>
              </w:rPr>
              <w:t>, zasilany z agregatu prądotwórczego.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E2124C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E13D6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81194D">
            <w:p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6.1.1.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81194D">
            <w:p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 xml:space="preserve">Maszt oświetleniowy z reflektorami powinien spełniać poniższe wymagania: </w:t>
            </w:r>
          </w:p>
          <w:p w:rsidR="007D09E1" w:rsidRPr="0081194D" w:rsidRDefault="007D09E1" w:rsidP="00F851B4">
            <w:pPr>
              <w:pStyle w:val="Default"/>
              <w:widowControl/>
              <w:numPr>
                <w:ilvl w:val="0"/>
                <w:numId w:val="39"/>
              </w:numPr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</w:pPr>
            <w:r w:rsidRPr="0081194D"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  <w:t>należy zamontować obrotowy maszt wysuwany pneumatycznie zasi</w:t>
            </w:r>
            <w:r w:rsidR="007965BA"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  <w:t xml:space="preserve">lany z butli ze sprężonym powietrzem o </w:t>
            </w:r>
            <w:r w:rsidR="00AE6284"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  <w:t>ciśnieniu 200 bar lub 300 bar stanowiącej wyposażenie pojazdu</w:t>
            </w:r>
            <w:r w:rsidR="007965BA"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  <w:t xml:space="preserve"> </w:t>
            </w:r>
            <w:proofErr w:type="spellStart"/>
            <w:r w:rsidRPr="0081194D"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  <w:t>pojazdu</w:t>
            </w:r>
            <w:proofErr w:type="spellEnd"/>
            <w:r w:rsidRPr="0081194D"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  <w:t xml:space="preserve">, podłączony do agregatu prądotwórczego, </w:t>
            </w:r>
          </w:p>
          <w:p w:rsidR="007D09E1" w:rsidRPr="0081194D" w:rsidRDefault="007D09E1" w:rsidP="00F851B4">
            <w:pPr>
              <w:pStyle w:val="Default"/>
              <w:widowControl/>
              <w:numPr>
                <w:ilvl w:val="0"/>
                <w:numId w:val="39"/>
              </w:numPr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</w:pPr>
            <w:r w:rsidRPr="0081194D"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  <w:t>łączna moc reflektorów minimum 2000 W, stopień och</w:t>
            </w:r>
            <w:r w:rsidR="00136A38"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  <w:t>rony reflektorów minimum IP-55 (możliwe zastosowanie równoważnych reflektorów wykonanych w technologii LED),</w:t>
            </w:r>
          </w:p>
          <w:p w:rsidR="007D09E1" w:rsidRPr="0081194D" w:rsidRDefault="007D09E1" w:rsidP="00F851B4">
            <w:pPr>
              <w:pStyle w:val="Default"/>
              <w:widowControl/>
              <w:numPr>
                <w:ilvl w:val="0"/>
                <w:numId w:val="39"/>
              </w:numPr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</w:pPr>
            <w:r w:rsidRPr="0081194D"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  <w:t xml:space="preserve">głowica masztu powinna być wyposażona w podstawę stabilizującą jej położenie w pozycji transportowej, </w:t>
            </w:r>
          </w:p>
          <w:p w:rsidR="007D09E1" w:rsidRPr="0081194D" w:rsidRDefault="007D09E1" w:rsidP="00F851B4">
            <w:pPr>
              <w:pStyle w:val="Default"/>
              <w:widowControl/>
              <w:numPr>
                <w:ilvl w:val="0"/>
                <w:numId w:val="39"/>
              </w:numPr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</w:pPr>
            <w:r w:rsidRPr="0081194D"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  <w:t xml:space="preserve">wysokość rozłożonego masztu, mierzona od podłoża, na którym stoi pojazd, do oprawy reflektorów ustawionych poziomo, powinna wynosić minimum 4,5 m, </w:t>
            </w:r>
          </w:p>
          <w:p w:rsidR="007D09E1" w:rsidRPr="0081194D" w:rsidRDefault="007D09E1" w:rsidP="00F851B4">
            <w:pPr>
              <w:pStyle w:val="Default"/>
              <w:widowControl/>
              <w:numPr>
                <w:ilvl w:val="0"/>
                <w:numId w:val="39"/>
              </w:numPr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</w:pPr>
            <w:r w:rsidRPr="0081194D"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  <w:t xml:space="preserve">sterowanie masztem (wszystkie dopuszczalne ruchy) musi być możliwe z poziomu podłoża, </w:t>
            </w:r>
          </w:p>
          <w:p w:rsidR="007D09E1" w:rsidRPr="0081194D" w:rsidRDefault="007D09E1" w:rsidP="00F851B4">
            <w:pPr>
              <w:pStyle w:val="Default"/>
              <w:widowControl/>
              <w:numPr>
                <w:ilvl w:val="0"/>
                <w:numId w:val="39"/>
              </w:numPr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</w:pPr>
            <w:r w:rsidRPr="0081194D"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  <w:t xml:space="preserve">maszt wyposażony w system automatycznego składania do pozycji transportowej, </w:t>
            </w:r>
          </w:p>
          <w:p w:rsidR="007D09E1" w:rsidRPr="0081194D" w:rsidRDefault="007D09E1" w:rsidP="00F851B4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 xml:space="preserve">w kabinie kierowcy powinna znajdować się czerwona lampka ostrzegawcza, informująca o wysunięciu masztu.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81194D">
            <w:pPr>
              <w:rPr>
                <w:rFonts w:cstheme="minorHAnsi"/>
                <w:sz w:val="24"/>
              </w:rPr>
            </w:pPr>
          </w:p>
        </w:tc>
      </w:tr>
      <w:tr w:rsidR="007D09E1" w:rsidRPr="00DB7FAF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E405E6" w:rsidRDefault="007D09E1" w:rsidP="0081194D">
            <w:pPr>
              <w:rPr>
                <w:rFonts w:cstheme="minorHAnsi"/>
                <w:b/>
                <w:sz w:val="24"/>
              </w:rPr>
            </w:pPr>
            <w:r w:rsidRPr="00E405E6">
              <w:rPr>
                <w:rFonts w:cstheme="minorHAnsi"/>
                <w:b/>
                <w:sz w:val="24"/>
              </w:rPr>
              <w:t>6.2.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E405E6" w:rsidRDefault="007D09E1" w:rsidP="0081194D">
            <w:pPr>
              <w:rPr>
                <w:rFonts w:cstheme="minorHAnsi"/>
                <w:b/>
                <w:sz w:val="24"/>
              </w:rPr>
            </w:pPr>
            <w:r w:rsidRPr="00E405E6">
              <w:rPr>
                <w:rFonts w:cstheme="minorHAnsi"/>
                <w:b/>
                <w:sz w:val="24"/>
              </w:rPr>
              <w:t>Agregat prądotwórczy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1" w:rsidRPr="00DC16DD" w:rsidRDefault="00D01041" w:rsidP="00D01041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C16DD">
              <w:rPr>
                <w:rFonts w:cs="Times New Roman"/>
                <w:b/>
                <w:sz w:val="24"/>
                <w:szCs w:val="24"/>
              </w:rPr>
              <w:t xml:space="preserve">UWAGA: Wykonawca jest obowiązany podać informacje umożliwiające identyfikację oferowanego produktu np. </w:t>
            </w:r>
            <w:r w:rsidRPr="00DC16DD">
              <w:rPr>
                <w:rFonts w:cs="Times New Roman"/>
                <w:b/>
                <w:sz w:val="24"/>
                <w:szCs w:val="24"/>
              </w:rPr>
              <w:lastRenderedPageBreak/>
              <w:t>nazwy handlowe (producent,  model, itp.),</w:t>
            </w:r>
          </w:p>
          <w:p w:rsidR="007D09E1" w:rsidRDefault="007D09E1" w:rsidP="00D0104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</w:rPr>
            </w:pPr>
          </w:p>
          <w:p w:rsidR="00D01041" w:rsidRDefault="00D01041" w:rsidP="00D0104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</w:rPr>
            </w:pPr>
          </w:p>
          <w:p w:rsidR="00D01041" w:rsidRPr="0081194D" w:rsidRDefault="00D01041" w:rsidP="00D0104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</w:rPr>
            </w:pPr>
          </w:p>
        </w:tc>
      </w:tr>
      <w:tr w:rsidR="007D09E1" w:rsidRPr="00DB7FAF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81194D">
            <w:p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lastRenderedPageBreak/>
              <w:t>6.2.1.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9E2D40">
            <w:pPr>
              <w:spacing w:after="0"/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 xml:space="preserve">Agregat prądotwórczy spełniający poniższe wymagania: </w:t>
            </w:r>
          </w:p>
          <w:p w:rsidR="007D09E1" w:rsidRPr="0081194D" w:rsidRDefault="007D09E1" w:rsidP="009E2D40">
            <w:pPr>
              <w:spacing w:after="0"/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 xml:space="preserve">z silnikiem o zapłonie iskrowym, </w:t>
            </w:r>
          </w:p>
          <w:p w:rsidR="007D09E1" w:rsidRPr="0081194D" w:rsidRDefault="007D09E1" w:rsidP="009E2D40">
            <w:pPr>
              <w:spacing w:after="0"/>
              <w:rPr>
                <w:rFonts w:cstheme="minorHAnsi"/>
                <w:sz w:val="24"/>
              </w:rPr>
            </w:pPr>
            <w:r w:rsidRPr="0081194D">
              <w:rPr>
                <w:rFonts w:ascii="Arial" w:hAnsi="Arial" w:cs="Arial"/>
                <w:sz w:val="24"/>
              </w:rPr>
              <w:t>▪</w:t>
            </w:r>
            <w:r w:rsidRPr="0081194D">
              <w:rPr>
                <w:rFonts w:cstheme="minorHAnsi"/>
                <w:sz w:val="24"/>
              </w:rPr>
              <w:t xml:space="preserve"> moc: minimum 2,2 </w:t>
            </w:r>
            <w:proofErr w:type="spellStart"/>
            <w:r w:rsidRPr="0081194D">
              <w:rPr>
                <w:rFonts w:cstheme="minorHAnsi"/>
                <w:sz w:val="24"/>
              </w:rPr>
              <w:t>kVA</w:t>
            </w:r>
            <w:proofErr w:type="spellEnd"/>
            <w:r w:rsidRPr="0081194D">
              <w:rPr>
                <w:rFonts w:cstheme="minorHAnsi"/>
                <w:sz w:val="24"/>
              </w:rPr>
              <w:t>, przeznaczony do zasilania reflektorów zamontowanych na maszcie oświetleniowym,</w:t>
            </w:r>
          </w:p>
          <w:p w:rsidR="007D09E1" w:rsidRPr="0081194D" w:rsidRDefault="007D09E1" w:rsidP="009E2D40">
            <w:pPr>
              <w:spacing w:after="0"/>
              <w:rPr>
                <w:rFonts w:cstheme="minorHAnsi"/>
                <w:sz w:val="24"/>
              </w:rPr>
            </w:pPr>
            <w:r w:rsidRPr="0081194D">
              <w:rPr>
                <w:rFonts w:ascii="Arial" w:hAnsi="Arial" w:cs="Arial"/>
                <w:sz w:val="24"/>
              </w:rPr>
              <w:t>▪</w:t>
            </w:r>
            <w:r w:rsidRPr="0081194D">
              <w:rPr>
                <w:rFonts w:cstheme="minorHAnsi"/>
                <w:sz w:val="24"/>
              </w:rPr>
              <w:t xml:space="preserve"> stopień ochrony minimum IP-54, </w:t>
            </w:r>
          </w:p>
          <w:p w:rsidR="007D09E1" w:rsidRPr="0081194D" w:rsidRDefault="007D09E1" w:rsidP="009E2D40">
            <w:pPr>
              <w:spacing w:after="0"/>
              <w:rPr>
                <w:rFonts w:cstheme="minorHAnsi"/>
                <w:sz w:val="24"/>
              </w:rPr>
            </w:pPr>
            <w:r w:rsidRPr="0081194D">
              <w:rPr>
                <w:rFonts w:ascii="Arial" w:hAnsi="Arial" w:cs="Arial"/>
                <w:sz w:val="24"/>
              </w:rPr>
              <w:t>▪</w:t>
            </w:r>
            <w:r w:rsidRPr="0081194D">
              <w:rPr>
                <w:rFonts w:cstheme="minorHAnsi"/>
                <w:sz w:val="24"/>
              </w:rPr>
              <w:t xml:space="preserve"> min czas pracy bez potrzeby tankowania przy obciążeniu nominalnym - 4 godz., </w:t>
            </w:r>
          </w:p>
          <w:p w:rsidR="007D09E1" w:rsidRPr="0081194D" w:rsidRDefault="007D09E1" w:rsidP="0081194D">
            <w:pPr>
              <w:rPr>
                <w:rFonts w:cstheme="minorHAnsi"/>
                <w:sz w:val="24"/>
              </w:rPr>
            </w:pPr>
            <w:r w:rsidRPr="0081194D">
              <w:rPr>
                <w:rFonts w:ascii="Arial" w:hAnsi="Arial" w:cs="Arial"/>
                <w:sz w:val="24"/>
              </w:rPr>
              <w:t>▪</w:t>
            </w:r>
            <w:r w:rsidRPr="0081194D">
              <w:rPr>
                <w:rFonts w:cstheme="minorHAnsi"/>
                <w:sz w:val="24"/>
              </w:rPr>
              <w:t xml:space="preserve"> przewód ochronny z uziemieniem zbiorowym.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81194D">
            <w:pPr>
              <w:rPr>
                <w:rFonts w:cstheme="minorHAnsi"/>
                <w:sz w:val="24"/>
              </w:rPr>
            </w:pPr>
          </w:p>
        </w:tc>
      </w:tr>
      <w:tr w:rsidR="00AE6284" w:rsidRPr="00DB7FAF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E6284" w:rsidRPr="0081194D" w:rsidRDefault="00AE6284" w:rsidP="008119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6.3.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E6284" w:rsidRPr="0081194D" w:rsidRDefault="00AE6284" w:rsidP="008119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Aparaty oddechowe nadciśnieniowe – 3 komplety (aparat,</w:t>
            </w:r>
            <w:r w:rsidR="008B449E">
              <w:rPr>
                <w:rFonts w:cstheme="minorHAnsi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butla,</w:t>
            </w:r>
            <w:r w:rsidR="008B449E">
              <w:rPr>
                <w:rFonts w:cstheme="minorHAnsi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maska</w:t>
            </w:r>
            <w:r w:rsidR="00A14265">
              <w:rPr>
                <w:rFonts w:cstheme="minorHAnsi"/>
                <w:sz w:val="24"/>
              </w:rPr>
              <w:t>, sygnalizator bezruchu</w:t>
            </w:r>
            <w:r w:rsidR="004604CE">
              <w:rPr>
                <w:rFonts w:cstheme="minorHAnsi"/>
                <w:sz w:val="24"/>
              </w:rPr>
              <w:t xml:space="preserve"> – 3 szt.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E6284" w:rsidRPr="0081194D" w:rsidRDefault="00AE6284" w:rsidP="0081194D">
            <w:pPr>
              <w:rPr>
                <w:rFonts w:cstheme="minorHAnsi"/>
                <w:sz w:val="24"/>
              </w:rPr>
            </w:pPr>
          </w:p>
        </w:tc>
      </w:tr>
      <w:tr w:rsidR="00AE6284" w:rsidRPr="00DB7FAF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E6284" w:rsidRDefault="00AE6284" w:rsidP="008119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6.3.1.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E6284" w:rsidRDefault="00AE6284" w:rsidP="008119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Aparaty oddechow</w:t>
            </w:r>
            <w:r w:rsidR="00A14265">
              <w:rPr>
                <w:rFonts w:cstheme="minorHAnsi"/>
                <w:sz w:val="24"/>
              </w:rPr>
              <w:t xml:space="preserve">e nadciśnieniowe muszą spełniać </w:t>
            </w:r>
            <w:r w:rsidR="008B449E">
              <w:rPr>
                <w:rFonts w:cstheme="minorHAnsi"/>
                <w:sz w:val="24"/>
              </w:rPr>
              <w:t>dołączone do niniejszego opisu wymagania szczegółowe.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E6284" w:rsidRPr="0081194D" w:rsidRDefault="00AE6284" w:rsidP="0081194D">
            <w:pPr>
              <w:rPr>
                <w:rFonts w:cstheme="minorHAnsi"/>
                <w:sz w:val="24"/>
              </w:rPr>
            </w:pPr>
          </w:p>
        </w:tc>
      </w:tr>
      <w:tr w:rsidR="007D09E1" w:rsidRPr="00DB7FAF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AE6284" w:rsidP="008119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6.4</w:t>
            </w:r>
            <w:r w:rsidR="007D09E1" w:rsidRPr="0081194D">
              <w:rPr>
                <w:rFonts w:cstheme="minorHAnsi"/>
                <w:sz w:val="24"/>
              </w:rPr>
              <w:t>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F851B4">
            <w:pPr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 xml:space="preserve">Fabryczny zestaw narzędzi przewidzianych do wyposażenia pojazdu przez producenta podwozia - 1 </w:t>
            </w:r>
            <w:proofErr w:type="spellStart"/>
            <w:r w:rsidRPr="0081194D">
              <w:rPr>
                <w:rFonts w:cstheme="minorHAnsi"/>
                <w:sz w:val="24"/>
              </w:rPr>
              <w:t>kpl</w:t>
            </w:r>
            <w:proofErr w:type="spellEnd"/>
            <w:r w:rsidRPr="0081194D">
              <w:rPr>
                <w:rFonts w:cstheme="minorHAnsi"/>
                <w:sz w:val="24"/>
              </w:rPr>
              <w:t>.</w:t>
            </w:r>
          </w:p>
          <w:p w:rsidR="007D09E1" w:rsidRPr="0081194D" w:rsidRDefault="0089332E" w:rsidP="00F851B4">
            <w:pPr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Trójkąt ostrzegawczy - 1</w:t>
            </w:r>
            <w:r w:rsidR="007D09E1" w:rsidRPr="0081194D">
              <w:rPr>
                <w:rFonts w:cstheme="minorHAnsi"/>
                <w:sz w:val="24"/>
              </w:rPr>
              <w:t xml:space="preserve"> szt.</w:t>
            </w:r>
          </w:p>
          <w:p w:rsidR="007D09E1" w:rsidRPr="0081194D" w:rsidRDefault="007D09E1" w:rsidP="00F851B4">
            <w:pPr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 xml:space="preserve">Gaśnica proszkowa ABC o masie środka gaśniczego </w:t>
            </w:r>
            <w:r w:rsidR="004C7477">
              <w:rPr>
                <w:rFonts w:cstheme="minorHAnsi"/>
                <w:sz w:val="24"/>
              </w:rPr>
              <w:t xml:space="preserve">minimum 2 kg pewnie zamocowana </w:t>
            </w:r>
            <w:r w:rsidRPr="0081194D">
              <w:rPr>
                <w:rFonts w:cstheme="minorHAnsi"/>
                <w:sz w:val="24"/>
              </w:rPr>
              <w:t>w kabinie pojazdu - 1 szt.</w:t>
            </w:r>
          </w:p>
          <w:p w:rsidR="007D09E1" w:rsidRPr="0081194D" w:rsidRDefault="007D09E1" w:rsidP="00F851B4">
            <w:pPr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Apteczka pierwszej pomocy przedmedycznej - 1 szt.</w:t>
            </w:r>
          </w:p>
          <w:p w:rsidR="007D09E1" w:rsidRPr="0081194D" w:rsidRDefault="007D09E1" w:rsidP="00F851B4">
            <w:pPr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Kliny pod koła - 2 szt.</w:t>
            </w:r>
          </w:p>
          <w:p w:rsidR="007D09E1" w:rsidRPr="0081194D" w:rsidRDefault="007D09E1" w:rsidP="00F851B4">
            <w:pPr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Lina stalowa zakończona obustronnie oczkiem o długości minimum 3 m o wytrzymałości dostosowanej do rzeczywistej masy całkowitej pojazdu - 1 szt.</w:t>
            </w:r>
          </w:p>
          <w:p w:rsidR="007D09E1" w:rsidRPr="0081194D" w:rsidRDefault="007D09E1" w:rsidP="00F851B4">
            <w:pPr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lastRenderedPageBreak/>
              <w:t>Kamizelka ostrzegawcza spełniające wymagania normy EN 471:1994 i posiadające znak bezpieczeństwa CE w kolorze żółtym z pasami fluoros</w:t>
            </w:r>
            <w:r>
              <w:rPr>
                <w:rFonts w:cstheme="minorHAnsi"/>
                <w:sz w:val="24"/>
              </w:rPr>
              <w:t xml:space="preserve">cencyjnymi i napisami „STRAŻ”- </w:t>
            </w:r>
            <w:r w:rsidRPr="0081194D">
              <w:rPr>
                <w:rFonts w:cstheme="minorHAnsi"/>
                <w:sz w:val="24"/>
              </w:rPr>
              <w:t>6 szt.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D01041">
            <w:pPr>
              <w:spacing w:after="0"/>
              <w:ind w:left="284"/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81194D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81194D">
            <w:pPr>
              <w:rPr>
                <w:rFonts w:cstheme="minorHAnsi"/>
                <w:b/>
                <w:sz w:val="24"/>
              </w:rPr>
            </w:pPr>
            <w:r w:rsidRPr="0081194D">
              <w:rPr>
                <w:rFonts w:cstheme="minorHAnsi"/>
                <w:b/>
                <w:sz w:val="24"/>
              </w:rPr>
              <w:lastRenderedPageBreak/>
              <w:t>7.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6A4AB9">
            <w:pPr>
              <w:rPr>
                <w:rFonts w:cstheme="minorHAnsi"/>
                <w:b/>
                <w:sz w:val="24"/>
              </w:rPr>
            </w:pPr>
            <w:r w:rsidRPr="0081194D">
              <w:rPr>
                <w:rFonts w:cstheme="minorHAnsi"/>
                <w:b/>
                <w:sz w:val="24"/>
              </w:rPr>
              <w:t xml:space="preserve">Wyposażenie nie </w:t>
            </w:r>
            <w:r w:rsidR="006A4AB9">
              <w:rPr>
                <w:rFonts w:cstheme="minorHAnsi"/>
                <w:b/>
                <w:sz w:val="24"/>
              </w:rPr>
              <w:t>objęte przedmiotem zamówienia</w:t>
            </w:r>
            <w:r w:rsidRPr="0081194D">
              <w:rPr>
                <w:rFonts w:cstheme="minorHAnsi"/>
                <w:b/>
                <w:sz w:val="24"/>
              </w:rPr>
              <w:t xml:space="preserve">, dla którego należy przewidzieć miejsce w pojeździe i wykonać mocowania.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81194D">
            <w:pPr>
              <w:rPr>
                <w:rFonts w:cstheme="minorHAnsi"/>
                <w:b/>
                <w:sz w:val="24"/>
              </w:rPr>
            </w:pPr>
          </w:p>
        </w:tc>
      </w:tr>
      <w:tr w:rsidR="007D09E1" w:rsidRPr="00E05E33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9E2D40" w:rsidP="008119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7.1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Zapasowe butle kompozytowe 6,8 l. do apa</w:t>
            </w:r>
            <w:r w:rsidR="008B449E">
              <w:rPr>
                <w:rFonts w:cstheme="minorHAnsi"/>
                <w:sz w:val="24"/>
              </w:rPr>
              <w:t>ratu powietrznego  – 3</w:t>
            </w:r>
            <w:r w:rsidRPr="0081194D">
              <w:rPr>
                <w:rFonts w:cstheme="minorHAnsi"/>
                <w:sz w:val="24"/>
              </w:rPr>
              <w:t xml:space="preserve"> szt.</w:t>
            </w:r>
          </w:p>
          <w:p w:rsidR="007D09E1" w:rsidRPr="0081194D" w:rsidRDefault="007D09E1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Szelki ratownicze – 2 szt.</w:t>
            </w:r>
          </w:p>
          <w:p w:rsidR="007D09E1" w:rsidRPr="0081194D" w:rsidRDefault="007D09E1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Spodnie pilarza z ochroną przed przecięciem – 1 szt.</w:t>
            </w:r>
          </w:p>
          <w:p w:rsidR="007D09E1" w:rsidRPr="008B449E" w:rsidRDefault="007D09E1" w:rsidP="008B449E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Kalosze do brodzenia, wysokie lub biodrowe – 2 pary</w:t>
            </w:r>
          </w:p>
          <w:p w:rsidR="007D09E1" w:rsidRPr="0081194D" w:rsidRDefault="008B449E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Przełącznik 75/52 – 1</w:t>
            </w:r>
            <w:r w:rsidR="007D09E1" w:rsidRPr="0081194D">
              <w:rPr>
                <w:rFonts w:cstheme="minorHAnsi"/>
                <w:sz w:val="24"/>
              </w:rPr>
              <w:t xml:space="preserve"> szt.</w:t>
            </w:r>
          </w:p>
          <w:p w:rsidR="007D09E1" w:rsidRPr="0081194D" w:rsidRDefault="007D09E1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Rozdzielacz 75/52-75-52 – 1 szt.</w:t>
            </w:r>
          </w:p>
          <w:p w:rsidR="007D09E1" w:rsidRPr="0081194D" w:rsidRDefault="007D09E1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Stojak hydrantowy 80 – 1 szt.</w:t>
            </w:r>
          </w:p>
          <w:p w:rsidR="007D09E1" w:rsidRPr="0081194D" w:rsidRDefault="007D09E1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Klucz do hydrantów podziemnych – 1 szt.</w:t>
            </w:r>
          </w:p>
          <w:p w:rsidR="007D09E1" w:rsidRPr="0081194D" w:rsidRDefault="007D09E1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Klucz do hydrantów nadziemnych – 2 szt.</w:t>
            </w:r>
          </w:p>
          <w:p w:rsidR="007D09E1" w:rsidRPr="0081194D" w:rsidRDefault="007D09E1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Klucz do łączników – 2 szt.</w:t>
            </w:r>
          </w:p>
          <w:p w:rsidR="007D09E1" w:rsidRPr="0081194D" w:rsidRDefault="007D09E1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Klucze do pokryw studzienek – 1 szt.</w:t>
            </w:r>
          </w:p>
          <w:p w:rsidR="007D09E1" w:rsidRPr="0081194D" w:rsidRDefault="007D09E1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Drabina nasadkowa – 4 przęsła</w:t>
            </w:r>
          </w:p>
          <w:p w:rsidR="007D09E1" w:rsidRPr="0081194D" w:rsidRDefault="007D09E1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Linka strażacka ratownicza- 4 szt.</w:t>
            </w:r>
          </w:p>
          <w:p w:rsidR="007D09E1" w:rsidRPr="0081194D" w:rsidRDefault="007D09E1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 xml:space="preserve">Zestaw sprzętu hydraulicznego </w:t>
            </w:r>
            <w:r w:rsidR="00A14265">
              <w:rPr>
                <w:rFonts w:cstheme="minorHAnsi"/>
                <w:sz w:val="24"/>
              </w:rPr>
              <w:t>– model i wymiary dostarczy Zamawiający po podpisaniu umowy</w:t>
            </w:r>
          </w:p>
          <w:p w:rsidR="007D09E1" w:rsidRPr="0081194D" w:rsidRDefault="007D09E1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Pilar</w:t>
            </w:r>
            <w:r w:rsidR="00A14265">
              <w:rPr>
                <w:rFonts w:cstheme="minorHAnsi"/>
                <w:sz w:val="24"/>
              </w:rPr>
              <w:t>ka łańcuchowa - model i wymiary dostarczy Zamawiający po podpisaniu umowy</w:t>
            </w:r>
          </w:p>
          <w:p w:rsidR="007D09E1" w:rsidRPr="0081194D" w:rsidRDefault="007D09E1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Piła spalinowa tarczow</w:t>
            </w:r>
            <w:r w:rsidR="00A14265">
              <w:rPr>
                <w:rFonts w:cstheme="minorHAnsi"/>
                <w:sz w:val="24"/>
              </w:rPr>
              <w:t>a do stali i betonu</w:t>
            </w:r>
            <w:r w:rsidRPr="0081194D">
              <w:rPr>
                <w:rFonts w:cstheme="minorHAnsi"/>
                <w:sz w:val="24"/>
              </w:rPr>
              <w:t xml:space="preserve"> z zapasowymi tarczami ściernymi min. 6 szt. i tarczą ratowniczą – 1 szt.</w:t>
            </w:r>
            <w:r w:rsidR="00A14265">
              <w:rPr>
                <w:rFonts w:cstheme="minorHAnsi"/>
                <w:sz w:val="24"/>
              </w:rPr>
              <w:t xml:space="preserve"> - model i wymiary dostarczy Zamawiający po podpisaniu umowy</w:t>
            </w:r>
          </w:p>
          <w:p w:rsidR="007D09E1" w:rsidRPr="0081194D" w:rsidRDefault="007D09E1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lastRenderedPageBreak/>
              <w:t>Topór strażacki – 1 szt.</w:t>
            </w:r>
          </w:p>
          <w:p w:rsidR="007D09E1" w:rsidRPr="0081194D" w:rsidRDefault="007D09E1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Bosak podręczny – 1 szt.</w:t>
            </w:r>
          </w:p>
          <w:p w:rsidR="007D09E1" w:rsidRPr="0081194D" w:rsidRDefault="007D09E1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Łom wielofunkcyjny „</w:t>
            </w:r>
            <w:proofErr w:type="spellStart"/>
            <w:r w:rsidRPr="0081194D">
              <w:rPr>
                <w:rFonts w:cstheme="minorHAnsi"/>
                <w:sz w:val="24"/>
              </w:rPr>
              <w:t>hooligan</w:t>
            </w:r>
            <w:proofErr w:type="spellEnd"/>
            <w:r w:rsidRPr="0081194D">
              <w:rPr>
                <w:rFonts w:cstheme="minorHAnsi"/>
                <w:sz w:val="24"/>
              </w:rPr>
              <w:t>” – 1 szt.</w:t>
            </w:r>
          </w:p>
          <w:p w:rsidR="007D09E1" w:rsidRPr="0081194D" w:rsidRDefault="007D09E1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Nożyce do cięcia prętów o średnicy min. 10 mm – 1 szt.</w:t>
            </w:r>
          </w:p>
          <w:p w:rsidR="007D09E1" w:rsidRPr="0081194D" w:rsidRDefault="007D09E1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Siekiera 2 kg – 1 szt.</w:t>
            </w:r>
          </w:p>
          <w:p w:rsidR="007D09E1" w:rsidRPr="0081194D" w:rsidRDefault="00A14265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Szpadel – 1</w:t>
            </w:r>
            <w:r w:rsidR="007D09E1" w:rsidRPr="0081194D">
              <w:rPr>
                <w:rFonts w:cstheme="minorHAnsi"/>
                <w:sz w:val="24"/>
              </w:rPr>
              <w:t xml:space="preserve"> szt.</w:t>
            </w:r>
          </w:p>
          <w:p w:rsidR="007D09E1" w:rsidRPr="0081194D" w:rsidRDefault="007D09E1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Łopata – 1 szt.</w:t>
            </w:r>
          </w:p>
          <w:p w:rsidR="007D09E1" w:rsidRPr="0081194D" w:rsidRDefault="007D09E1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Szufla – 1 szt.</w:t>
            </w:r>
          </w:p>
          <w:p w:rsidR="007D09E1" w:rsidRPr="0081194D" w:rsidRDefault="007D09E1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Szczotka z włosiem sztywnym, szeroka – 2 szt.</w:t>
            </w:r>
          </w:p>
          <w:p w:rsidR="007D09E1" w:rsidRPr="0081194D" w:rsidRDefault="007D09E1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Gaśnica dla straży pożarnej – 2 szt.</w:t>
            </w:r>
          </w:p>
          <w:p w:rsidR="007D09E1" w:rsidRPr="0081194D" w:rsidRDefault="007D09E1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Koc gaśniczy – 1 szt.</w:t>
            </w:r>
          </w:p>
          <w:p w:rsidR="007D09E1" w:rsidRPr="0081194D" w:rsidRDefault="007D09E1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Sorbent do zbierania zanieczyszczeń ropopochodnych  40 kg</w:t>
            </w:r>
          </w:p>
          <w:p w:rsidR="007D09E1" w:rsidRPr="0081194D" w:rsidRDefault="007D09E1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proofErr w:type="spellStart"/>
            <w:r w:rsidRPr="0081194D">
              <w:rPr>
                <w:rFonts w:cstheme="minorHAnsi"/>
                <w:sz w:val="24"/>
              </w:rPr>
              <w:t>Dyspergent</w:t>
            </w:r>
            <w:proofErr w:type="spellEnd"/>
            <w:r w:rsidRPr="0081194D">
              <w:rPr>
                <w:rFonts w:cstheme="minorHAnsi"/>
                <w:sz w:val="24"/>
              </w:rPr>
              <w:t xml:space="preserve"> do zmywania zanieczyszczeń ropopochodnych - 10 dm3</w:t>
            </w:r>
          </w:p>
          <w:p w:rsidR="007D09E1" w:rsidRPr="0081194D" w:rsidRDefault="007D09E1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 xml:space="preserve">Urządzenie ciśnieniowe do podawania </w:t>
            </w:r>
            <w:proofErr w:type="spellStart"/>
            <w:r w:rsidRPr="0081194D">
              <w:rPr>
                <w:rFonts w:cstheme="minorHAnsi"/>
                <w:sz w:val="24"/>
              </w:rPr>
              <w:t>dyspergentu</w:t>
            </w:r>
            <w:proofErr w:type="spellEnd"/>
            <w:r w:rsidRPr="0081194D">
              <w:rPr>
                <w:rFonts w:cstheme="minorHAnsi"/>
                <w:sz w:val="24"/>
              </w:rPr>
              <w:t xml:space="preserve"> plecakowe – 1 szt.</w:t>
            </w:r>
          </w:p>
          <w:p w:rsidR="007D09E1" w:rsidRPr="0081194D" w:rsidRDefault="007D09E1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Lampa os</w:t>
            </w:r>
            <w:r w:rsidR="00A14265">
              <w:rPr>
                <w:rFonts w:cstheme="minorHAnsi"/>
                <w:sz w:val="24"/>
              </w:rPr>
              <w:t>trzegawcza (żółta, migająca) – 4</w:t>
            </w:r>
            <w:r w:rsidRPr="0081194D">
              <w:rPr>
                <w:rFonts w:cstheme="minorHAnsi"/>
                <w:sz w:val="24"/>
              </w:rPr>
              <w:t xml:space="preserve"> szt.</w:t>
            </w:r>
          </w:p>
          <w:p w:rsidR="007D09E1" w:rsidRPr="0081194D" w:rsidRDefault="007D09E1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Taśma ostrzegawcza – 1 rolka</w:t>
            </w:r>
          </w:p>
          <w:p w:rsidR="007D09E1" w:rsidRPr="0081194D" w:rsidRDefault="007D09E1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Stojak do taśmy ostrzegawczej z podstawką – 10 szt.</w:t>
            </w:r>
          </w:p>
          <w:p w:rsidR="007D09E1" w:rsidRPr="0081194D" w:rsidRDefault="007D09E1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Stożek ostrzegawczy uliczny - 6 szt.</w:t>
            </w:r>
          </w:p>
          <w:p w:rsidR="007D09E1" w:rsidRPr="0081194D" w:rsidRDefault="007D09E1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Tarcza sygnałowa do kierowania ruchem (lizak) – 1 szt.</w:t>
            </w:r>
          </w:p>
          <w:p w:rsidR="007D09E1" w:rsidRPr="0081194D" w:rsidRDefault="007D09E1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Zestaw kwalifikowanej pierwszej pomocy PSP R1 (torba, deska ortopedyczna, zestaw szyn unieruchamiających – 1 szt.</w:t>
            </w:r>
          </w:p>
          <w:p w:rsidR="007D09E1" w:rsidRPr="0081194D" w:rsidRDefault="007D09E1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Kanister 10 l. – 3 szt.</w:t>
            </w:r>
          </w:p>
          <w:p w:rsidR="007D09E1" w:rsidRPr="003B33F6" w:rsidRDefault="007D09E1" w:rsidP="003B33F6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Narzędzia do regulacji oraz wymiany części zapasowych i elementów zużywających się podczas pracy urządzeń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BB2B4D">
            <w:pPr>
              <w:pStyle w:val="Akapitzlist"/>
              <w:rPr>
                <w:rFonts w:cstheme="minorHAnsi"/>
                <w:sz w:val="24"/>
              </w:rPr>
            </w:pPr>
          </w:p>
        </w:tc>
      </w:tr>
      <w:tr w:rsidR="007D09E1" w:rsidRPr="00956F1F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956F1F" w:rsidRDefault="00950FFA" w:rsidP="0081194D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lastRenderedPageBreak/>
              <w:t>8</w:t>
            </w:r>
            <w:r w:rsidR="007D09E1" w:rsidRPr="00956F1F">
              <w:rPr>
                <w:rFonts w:cstheme="minorHAnsi"/>
                <w:b/>
                <w:sz w:val="24"/>
              </w:rPr>
              <w:t>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956F1F" w:rsidRDefault="00070674" w:rsidP="00070674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  <w:r w:rsidRPr="00070674">
              <w:rPr>
                <w:rFonts w:cstheme="minorHAnsi"/>
                <w:b/>
                <w:sz w:val="24"/>
              </w:rPr>
              <w:t>Wymagania dotyczące gwarancji jakości i serwisu gwarancyjnego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956F1F" w:rsidRDefault="007D09E1" w:rsidP="0081194D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7D09E1" w:rsidRPr="001C50DD" w:rsidTr="00CB7D1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1C50DD" w:rsidRDefault="00950FFA" w:rsidP="0081194D">
            <w:pPr>
              <w:rPr>
                <w:rFonts w:cstheme="minorHAnsi"/>
                <w:sz w:val="24"/>
              </w:rPr>
            </w:pPr>
            <w:r w:rsidRPr="001C50DD">
              <w:rPr>
                <w:rFonts w:cstheme="minorHAnsi"/>
                <w:sz w:val="24"/>
              </w:rPr>
              <w:lastRenderedPageBreak/>
              <w:t>8.1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119EB" w:rsidRPr="001C50DD" w:rsidRDefault="00070674" w:rsidP="005119EB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1C50DD">
              <w:rPr>
                <w:rFonts w:cstheme="minorHAnsi"/>
                <w:sz w:val="24"/>
              </w:rPr>
              <w:t xml:space="preserve">Gwarancja na zabudowę specjalistyczną i układ wodno – pianowy  samochodu ratowniczo – gaśniczego </w:t>
            </w:r>
            <w:r w:rsidR="005119EB" w:rsidRPr="001C50DD">
              <w:rPr>
                <w:rFonts w:cstheme="minorHAnsi"/>
                <w:sz w:val="24"/>
              </w:rPr>
              <w:t>:</w:t>
            </w:r>
          </w:p>
          <w:p w:rsidR="001C50DD" w:rsidRPr="001C50DD" w:rsidRDefault="00070674" w:rsidP="001C50DD">
            <w:pPr>
              <w:pStyle w:val="Akapitzlist"/>
              <w:numPr>
                <w:ilvl w:val="0"/>
                <w:numId w:val="78"/>
              </w:numPr>
              <w:spacing w:after="120"/>
              <w:jc w:val="both"/>
              <w:rPr>
                <w:rFonts w:cstheme="minorHAnsi"/>
                <w:sz w:val="24"/>
              </w:rPr>
            </w:pPr>
            <w:r w:rsidRPr="001C50DD">
              <w:rPr>
                <w:rFonts w:cstheme="minorHAnsi"/>
                <w:sz w:val="24"/>
              </w:rPr>
              <w:t xml:space="preserve">minimum 24 miesiące od daty </w:t>
            </w:r>
            <w:r w:rsidR="001C50DD" w:rsidRPr="001C50DD">
              <w:rPr>
                <w:rFonts w:cstheme="minorHAnsi"/>
                <w:sz w:val="24"/>
              </w:rPr>
              <w:t>odbioru końcowego</w:t>
            </w:r>
          </w:p>
          <w:p w:rsidR="001C50DD" w:rsidRPr="001C50DD" w:rsidRDefault="001C50DD" w:rsidP="005119EB">
            <w:pPr>
              <w:pStyle w:val="Akapitzlist"/>
              <w:numPr>
                <w:ilvl w:val="0"/>
                <w:numId w:val="78"/>
              </w:numPr>
              <w:spacing w:after="120"/>
              <w:jc w:val="both"/>
              <w:rPr>
                <w:rFonts w:cstheme="minorHAnsi"/>
                <w:sz w:val="24"/>
              </w:rPr>
            </w:pPr>
            <w:r w:rsidRPr="001C50DD">
              <w:rPr>
                <w:rFonts w:cstheme="minorHAnsi"/>
                <w:sz w:val="24"/>
              </w:rPr>
              <w:t xml:space="preserve">w </w:t>
            </w:r>
            <w:r w:rsidR="005119EB" w:rsidRPr="001C50DD">
              <w:rPr>
                <w:rFonts w:cstheme="minorHAnsi"/>
                <w:sz w:val="24"/>
              </w:rPr>
              <w:t>okresie gwarancji wszelkie naprawy przeprowadzone będą przez wykonawcę i na koszt wykonawcy. Wykonawca ponosi wszelkie koszty związane z dostarczeniem i odbiorem pojazdu lub innych elementów stanowiących przedmiot zamówienia do i z naprawy.</w:t>
            </w:r>
          </w:p>
          <w:p w:rsidR="001C50DD" w:rsidRPr="001C50DD" w:rsidRDefault="005119EB" w:rsidP="005119EB">
            <w:pPr>
              <w:pStyle w:val="Akapitzlist"/>
              <w:numPr>
                <w:ilvl w:val="0"/>
                <w:numId w:val="78"/>
              </w:numPr>
              <w:spacing w:after="120"/>
              <w:jc w:val="both"/>
              <w:rPr>
                <w:rFonts w:cstheme="minorHAnsi"/>
                <w:sz w:val="24"/>
              </w:rPr>
            </w:pPr>
            <w:r w:rsidRPr="001C50DD">
              <w:rPr>
                <w:rFonts w:cstheme="minorHAnsi"/>
                <w:sz w:val="24"/>
              </w:rPr>
              <w:t>Czas reakcji serwisu w przypadku zgłoszenia wady maksymalnie 48 godzin.</w:t>
            </w:r>
          </w:p>
          <w:p w:rsidR="005119EB" w:rsidRPr="001C50DD" w:rsidRDefault="005119EB" w:rsidP="005119EB">
            <w:pPr>
              <w:pStyle w:val="Akapitzlist"/>
              <w:numPr>
                <w:ilvl w:val="0"/>
                <w:numId w:val="78"/>
              </w:numPr>
              <w:spacing w:after="120"/>
              <w:jc w:val="both"/>
              <w:rPr>
                <w:rFonts w:cstheme="minorHAnsi"/>
                <w:sz w:val="24"/>
              </w:rPr>
            </w:pPr>
            <w:r w:rsidRPr="001C50DD">
              <w:rPr>
                <w:rFonts w:cstheme="minorHAnsi"/>
                <w:sz w:val="24"/>
              </w:rPr>
              <w:t xml:space="preserve">Czas usunięcia wady  do 7 dni roboczych </w:t>
            </w:r>
          </w:p>
          <w:p w:rsidR="00070674" w:rsidRPr="001C50DD" w:rsidRDefault="00070674" w:rsidP="005119EB">
            <w:pPr>
              <w:spacing w:after="120"/>
              <w:rPr>
                <w:rFonts w:cstheme="minorHAnsi"/>
                <w:sz w:val="24"/>
              </w:rPr>
            </w:pPr>
            <w:r w:rsidRPr="001C50DD">
              <w:rPr>
                <w:rFonts w:cstheme="minorHAnsi"/>
                <w:sz w:val="24"/>
              </w:rPr>
              <w:t>Gwarancja na podwozie i pozostałe wyposażenie – zgodnie z gwarancją ich producenta jednak nie mniej niż 12 miesięcy.</w:t>
            </w:r>
          </w:p>
          <w:p w:rsidR="004C7477" w:rsidRPr="001C50DD" w:rsidRDefault="004C7477" w:rsidP="00070674">
            <w:pPr>
              <w:pStyle w:val="Akapitzlist"/>
              <w:ind w:left="27"/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E1" w:rsidRPr="001C50DD" w:rsidRDefault="00594430" w:rsidP="00EA659E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  <w:r w:rsidRPr="001C50DD">
              <w:rPr>
                <w:rFonts w:cstheme="minorHAnsi"/>
                <w:b/>
                <w:sz w:val="24"/>
              </w:rPr>
              <w:t>Wypełnia wykonawca</w:t>
            </w:r>
          </w:p>
          <w:p w:rsidR="00594430" w:rsidRDefault="00594430" w:rsidP="00594430">
            <w:pPr>
              <w:pStyle w:val="Akapitzlist"/>
              <w:ind w:left="27"/>
              <w:jc w:val="both"/>
              <w:rPr>
                <w:rFonts w:cstheme="minorHAnsi"/>
                <w:sz w:val="24"/>
              </w:rPr>
            </w:pPr>
            <w:r w:rsidRPr="001C50DD">
              <w:rPr>
                <w:rFonts w:cstheme="minorHAnsi"/>
                <w:sz w:val="24"/>
              </w:rPr>
              <w:t>Gwarancja na zabudowę specjalistyczną i układ wodno – pianowy  samochodu ratowniczo – gaśniczego ………….. miesiące</w:t>
            </w:r>
            <w:r w:rsidR="0075515F">
              <w:rPr>
                <w:rFonts w:cstheme="minorHAnsi"/>
                <w:sz w:val="24"/>
              </w:rPr>
              <w:t>.</w:t>
            </w:r>
          </w:p>
          <w:p w:rsidR="0075515F" w:rsidRPr="001C50DD" w:rsidRDefault="0075515F" w:rsidP="00594430">
            <w:pPr>
              <w:pStyle w:val="Akapitzlist"/>
              <w:ind w:left="27"/>
              <w:jc w:val="both"/>
              <w:rPr>
                <w:rFonts w:cstheme="minorHAnsi"/>
                <w:sz w:val="24"/>
              </w:rPr>
            </w:pPr>
          </w:p>
          <w:p w:rsidR="001C50DD" w:rsidRDefault="00594430" w:rsidP="001C50DD">
            <w:pPr>
              <w:pStyle w:val="Akapitzlist"/>
              <w:ind w:left="27"/>
              <w:jc w:val="both"/>
              <w:rPr>
                <w:rFonts w:cstheme="minorHAnsi"/>
                <w:sz w:val="24"/>
              </w:rPr>
            </w:pPr>
            <w:r w:rsidRPr="001C50DD">
              <w:rPr>
                <w:rFonts w:cstheme="minorHAnsi"/>
                <w:sz w:val="24"/>
              </w:rPr>
              <w:br w:type="page"/>
            </w:r>
            <w:r w:rsidR="001C50DD" w:rsidRPr="001C50DD">
              <w:rPr>
                <w:rFonts w:cstheme="minorHAnsi"/>
                <w:sz w:val="24"/>
              </w:rPr>
              <w:t>Czas reakcji serwisu w przypadku zgłoszenia wady maksymalnie …………. godzin.</w:t>
            </w:r>
          </w:p>
          <w:p w:rsidR="0075515F" w:rsidRPr="001C50DD" w:rsidRDefault="0075515F" w:rsidP="001C50DD">
            <w:pPr>
              <w:pStyle w:val="Akapitzlist"/>
              <w:ind w:left="27"/>
              <w:jc w:val="both"/>
              <w:rPr>
                <w:rFonts w:cstheme="minorHAnsi"/>
                <w:sz w:val="24"/>
              </w:rPr>
            </w:pPr>
          </w:p>
          <w:p w:rsidR="001C50DD" w:rsidRPr="001C50DD" w:rsidRDefault="001C50DD" w:rsidP="001C50DD">
            <w:pPr>
              <w:pStyle w:val="Akapitzlist"/>
              <w:ind w:left="27"/>
              <w:jc w:val="both"/>
              <w:rPr>
                <w:rFonts w:cstheme="minorHAnsi"/>
                <w:sz w:val="24"/>
              </w:rPr>
            </w:pPr>
            <w:r w:rsidRPr="001C50DD">
              <w:rPr>
                <w:rFonts w:cstheme="minorHAnsi"/>
                <w:sz w:val="24"/>
              </w:rPr>
              <w:t>Czas usunięcia wady  do …………… dni roboczych.</w:t>
            </w:r>
          </w:p>
          <w:p w:rsidR="001C50DD" w:rsidRPr="001C50DD" w:rsidRDefault="001C50DD" w:rsidP="001C50DD">
            <w:pPr>
              <w:pStyle w:val="Akapitzlist"/>
              <w:ind w:left="27"/>
              <w:jc w:val="both"/>
              <w:rPr>
                <w:rFonts w:cstheme="minorHAnsi"/>
                <w:sz w:val="24"/>
              </w:rPr>
            </w:pPr>
          </w:p>
          <w:p w:rsidR="00594430" w:rsidRPr="001C50DD" w:rsidRDefault="00594430" w:rsidP="0075515F">
            <w:pPr>
              <w:pStyle w:val="Akapitzlist"/>
              <w:ind w:left="27"/>
              <w:jc w:val="both"/>
              <w:rPr>
                <w:rFonts w:cstheme="minorHAnsi"/>
                <w:sz w:val="24"/>
              </w:rPr>
            </w:pPr>
            <w:r w:rsidRPr="001C50DD">
              <w:rPr>
                <w:rFonts w:cstheme="minorHAnsi"/>
                <w:sz w:val="24"/>
              </w:rPr>
              <w:t>Gwarancja na podwozie i pozostałe wyposażenie –</w:t>
            </w:r>
            <w:r w:rsidR="001C50DD" w:rsidRPr="001C50DD">
              <w:rPr>
                <w:rFonts w:cstheme="minorHAnsi"/>
                <w:sz w:val="24"/>
              </w:rPr>
              <w:t xml:space="preserve"> </w:t>
            </w:r>
            <w:r w:rsidRPr="001C50DD">
              <w:rPr>
                <w:rFonts w:cstheme="minorHAnsi"/>
                <w:sz w:val="24"/>
              </w:rPr>
              <w:t>………………. miesięcy.</w:t>
            </w:r>
          </w:p>
        </w:tc>
      </w:tr>
      <w:tr w:rsidR="00950FFA" w:rsidRPr="00950FFA" w:rsidTr="00DD4417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50FFA" w:rsidRPr="00950FFA" w:rsidRDefault="00950FFA" w:rsidP="00950FFA">
            <w:pPr>
              <w:rPr>
                <w:rFonts w:cstheme="minorHAnsi"/>
                <w:b/>
                <w:sz w:val="24"/>
                <w:szCs w:val="24"/>
              </w:rPr>
            </w:pPr>
            <w:r w:rsidRPr="00950FFA">
              <w:rPr>
                <w:rFonts w:cstheme="minorHAnsi"/>
                <w:b/>
                <w:sz w:val="24"/>
                <w:szCs w:val="24"/>
              </w:rPr>
              <w:t>9.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50FFA" w:rsidRPr="00950FFA" w:rsidRDefault="00950FFA" w:rsidP="00950FFA">
            <w:pPr>
              <w:ind w:left="27"/>
              <w:contextualSpacing/>
              <w:jc w:val="center"/>
              <w:rPr>
                <w:rFonts w:cstheme="minorHAnsi"/>
                <w:b/>
                <w:sz w:val="24"/>
              </w:rPr>
            </w:pPr>
            <w:r w:rsidRPr="00950FFA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Wymagania dodatkowe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50FFA" w:rsidRPr="00950FFA" w:rsidRDefault="00950FFA" w:rsidP="00950FFA">
            <w:pPr>
              <w:ind w:left="27"/>
              <w:contextualSpacing/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950FFA" w:rsidRPr="00950FFA" w:rsidTr="00DD4417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50FFA" w:rsidRPr="00950FFA" w:rsidRDefault="00950FFA" w:rsidP="00950FFA">
            <w:pPr>
              <w:rPr>
                <w:sz w:val="24"/>
                <w:szCs w:val="24"/>
              </w:rPr>
            </w:pPr>
            <w:r w:rsidRPr="00950FFA">
              <w:rPr>
                <w:sz w:val="24"/>
                <w:szCs w:val="24"/>
              </w:rPr>
              <w:t>9.1.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50FFA" w:rsidRPr="00950FFA" w:rsidRDefault="00950FFA" w:rsidP="00950FFA">
            <w:pPr>
              <w:jc w:val="both"/>
              <w:rPr>
                <w:sz w:val="24"/>
                <w:szCs w:val="24"/>
              </w:rPr>
            </w:pPr>
            <w:r w:rsidRPr="00950FFA">
              <w:rPr>
                <w:sz w:val="24"/>
                <w:szCs w:val="24"/>
              </w:rPr>
              <w:t>Pojazd powinien być oznakowany numerami operacyjnymi zgodnie z zasadami obowiązującymi w PSP. Szczegóły zostaną przekazane Wykonawcy po dokonaniu rozstrzygnięcia postępowania.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50FFA" w:rsidRPr="00950FFA" w:rsidRDefault="00950FFA" w:rsidP="00950FFA">
            <w:pPr>
              <w:ind w:left="27"/>
              <w:contextualSpacing/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950FFA" w:rsidRPr="00950FFA" w:rsidTr="00DD4417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50FFA" w:rsidRPr="00950FFA" w:rsidRDefault="00950FFA" w:rsidP="00950FFA">
            <w:pPr>
              <w:rPr>
                <w:sz w:val="24"/>
                <w:szCs w:val="24"/>
              </w:rPr>
            </w:pPr>
            <w:r w:rsidRPr="00950FFA">
              <w:rPr>
                <w:sz w:val="24"/>
                <w:szCs w:val="24"/>
              </w:rPr>
              <w:t>9..2.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50FFA" w:rsidRPr="00950FFA" w:rsidRDefault="00950FFA" w:rsidP="00950FFA">
            <w:pPr>
              <w:rPr>
                <w:sz w:val="24"/>
                <w:szCs w:val="24"/>
              </w:rPr>
            </w:pPr>
            <w:r w:rsidRPr="00950FFA">
              <w:rPr>
                <w:sz w:val="24"/>
                <w:szCs w:val="24"/>
              </w:rPr>
              <w:t>Wszelkie oznaczenia, napisy, informacje, itp. umieszczone na/w pojeździe oraz na sprzęcie muszą być w języku polskim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50FFA" w:rsidRPr="00950FFA" w:rsidRDefault="00950FFA" w:rsidP="00950FFA">
            <w:pPr>
              <w:ind w:left="27"/>
              <w:contextualSpacing/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950FFA" w:rsidRPr="001C50DD" w:rsidTr="00DD4417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50FFA" w:rsidRPr="001C50DD" w:rsidRDefault="00950FFA" w:rsidP="00950FFA">
            <w:pPr>
              <w:tabs>
                <w:tab w:val="left" w:pos="10395"/>
                <w:tab w:val="left" w:pos="14730"/>
              </w:tabs>
              <w:contextualSpacing/>
              <w:rPr>
                <w:rFonts w:ascii="Calibri" w:hAnsi="Calibri"/>
                <w:sz w:val="24"/>
                <w:szCs w:val="24"/>
              </w:rPr>
            </w:pPr>
            <w:r w:rsidRPr="001C50DD">
              <w:rPr>
                <w:rFonts w:ascii="Calibri" w:hAnsi="Calibri"/>
                <w:sz w:val="24"/>
                <w:szCs w:val="24"/>
              </w:rPr>
              <w:t>9.3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50FFA" w:rsidRPr="001C50DD" w:rsidRDefault="00950FFA" w:rsidP="00950FFA">
            <w:pPr>
              <w:widowControl w:val="0"/>
              <w:suppressAutoHyphens/>
              <w:overflowPunct w:val="0"/>
              <w:autoSpaceDE w:val="0"/>
              <w:snapToGrid w:val="0"/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1C50DD">
              <w:rPr>
                <w:rFonts w:ascii="Calibri" w:eastAsia="Calibri" w:hAnsi="Calibri"/>
                <w:sz w:val="24"/>
                <w:szCs w:val="24"/>
              </w:rPr>
              <w:t>Wykonawca ma obowiązek dostarczyć wszystkie wymagane prawem dokumenty, niezbędne do zarejestrowania pojazdu, w tym m.in.:</w:t>
            </w:r>
          </w:p>
          <w:p w:rsidR="00950FFA" w:rsidRPr="001C50DD" w:rsidRDefault="00950FFA" w:rsidP="00950FFA">
            <w:pPr>
              <w:widowControl w:val="0"/>
              <w:numPr>
                <w:ilvl w:val="0"/>
                <w:numId w:val="77"/>
              </w:numPr>
              <w:suppressAutoHyphens/>
              <w:overflowPunct w:val="0"/>
              <w:autoSpaceDE w:val="0"/>
              <w:snapToGrid w:val="0"/>
              <w:ind w:left="360"/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C50DD">
              <w:rPr>
                <w:rFonts w:ascii="Calibri" w:eastAsia="Calibri" w:hAnsi="Calibri"/>
                <w:sz w:val="24"/>
                <w:szCs w:val="24"/>
              </w:rPr>
              <w:t>Świadectwo homologacji typu pojazdu,</w:t>
            </w:r>
          </w:p>
          <w:p w:rsidR="00950FFA" w:rsidRPr="001C50DD" w:rsidRDefault="00950FFA" w:rsidP="00950FFA">
            <w:pPr>
              <w:widowControl w:val="0"/>
              <w:numPr>
                <w:ilvl w:val="0"/>
                <w:numId w:val="77"/>
              </w:numPr>
              <w:suppressAutoHyphens/>
              <w:overflowPunct w:val="0"/>
              <w:autoSpaceDE w:val="0"/>
              <w:snapToGrid w:val="0"/>
              <w:ind w:left="360"/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C50DD">
              <w:rPr>
                <w:rFonts w:ascii="Calibri" w:eastAsia="Calibri" w:hAnsi="Calibri"/>
                <w:sz w:val="24"/>
                <w:szCs w:val="24"/>
              </w:rPr>
              <w:t xml:space="preserve">Zaświadczenie o przeprowadzonym dodatkowym badaniu technicznym wraz z </w:t>
            </w:r>
            <w:r w:rsidRPr="001C50DD">
              <w:rPr>
                <w:rFonts w:ascii="Calibri" w:eastAsia="Calibri" w:hAnsi="Calibri"/>
                <w:sz w:val="24"/>
                <w:szCs w:val="24"/>
              </w:rPr>
              <w:lastRenderedPageBreak/>
              <w:t>opisem dokonanych zmian oraz adnotacją o spełnieniu przez pojazd warunków technicznych dla pojazdów specjalnych uprzywilejowanych w ruchu,</w:t>
            </w:r>
          </w:p>
          <w:p w:rsidR="00950FFA" w:rsidRPr="001C50DD" w:rsidRDefault="00950FFA" w:rsidP="00950FFA">
            <w:pPr>
              <w:widowControl w:val="0"/>
              <w:numPr>
                <w:ilvl w:val="0"/>
                <w:numId w:val="77"/>
              </w:numPr>
              <w:suppressAutoHyphens/>
              <w:overflowPunct w:val="0"/>
              <w:autoSpaceDE w:val="0"/>
              <w:snapToGrid w:val="0"/>
              <w:ind w:left="360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1C50DD">
              <w:rPr>
                <w:rFonts w:eastAsia="Calibri" w:cstheme="minorHAnsi"/>
                <w:sz w:val="24"/>
                <w:szCs w:val="24"/>
              </w:rPr>
              <w:t>Karta pojazdu,</w:t>
            </w:r>
          </w:p>
          <w:p w:rsidR="005119EB" w:rsidRPr="001C50DD" w:rsidRDefault="001C50DD" w:rsidP="00950FFA">
            <w:pPr>
              <w:numPr>
                <w:ilvl w:val="0"/>
                <w:numId w:val="77"/>
              </w:numPr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  <w:r w:rsidRPr="001C50DD">
              <w:rPr>
                <w:rFonts w:cstheme="minorHAnsi"/>
                <w:sz w:val="24"/>
                <w:szCs w:val="24"/>
              </w:rPr>
              <w:t>D</w:t>
            </w:r>
            <w:r w:rsidR="00950FFA" w:rsidRPr="001C50DD">
              <w:rPr>
                <w:rFonts w:cstheme="minorHAnsi"/>
                <w:sz w:val="24"/>
                <w:szCs w:val="24"/>
              </w:rPr>
              <w:t xml:space="preserve">okument potwierdzający </w:t>
            </w:r>
            <w:r w:rsidR="00950FFA" w:rsidRPr="001C50DD">
              <w:rPr>
                <w:rFonts w:cstheme="minorHAnsi"/>
                <w:bCs/>
                <w:sz w:val="24"/>
                <w:szCs w:val="24"/>
              </w:rPr>
              <w:t xml:space="preserve">przystosowanie pojazdu do zasilania biopaliwami </w:t>
            </w:r>
          </w:p>
          <w:p w:rsidR="00950FFA" w:rsidRPr="001C50DD" w:rsidRDefault="00950FFA" w:rsidP="00950FFA">
            <w:pPr>
              <w:widowControl w:val="0"/>
              <w:numPr>
                <w:ilvl w:val="0"/>
                <w:numId w:val="77"/>
              </w:numPr>
              <w:suppressAutoHyphens/>
              <w:overflowPunct w:val="0"/>
              <w:autoSpaceDE w:val="0"/>
              <w:snapToGrid w:val="0"/>
              <w:ind w:left="360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1C50DD">
              <w:rPr>
                <w:rFonts w:eastAsia="Calibri" w:cstheme="minorHAnsi"/>
                <w:sz w:val="24"/>
                <w:szCs w:val="24"/>
              </w:rPr>
              <w:t>Książka gwarancyjna w języku polskim,</w:t>
            </w:r>
          </w:p>
          <w:p w:rsidR="00950FFA" w:rsidRPr="001C50DD" w:rsidRDefault="00950FFA" w:rsidP="00950FFA">
            <w:pPr>
              <w:widowControl w:val="0"/>
              <w:numPr>
                <w:ilvl w:val="0"/>
                <w:numId w:val="77"/>
              </w:numPr>
              <w:suppressAutoHyphens/>
              <w:overflowPunct w:val="0"/>
              <w:autoSpaceDE w:val="0"/>
              <w:snapToGrid w:val="0"/>
              <w:ind w:left="360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1C50DD">
              <w:rPr>
                <w:rFonts w:ascii="Calibri" w:eastAsia="Calibri" w:hAnsi="Calibri"/>
                <w:sz w:val="24"/>
                <w:szCs w:val="24"/>
              </w:rPr>
              <w:t>Instrukcja obsługi w języku polskim.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50FFA" w:rsidRPr="001C50DD" w:rsidRDefault="00950FFA" w:rsidP="00950FFA">
            <w:pPr>
              <w:ind w:left="27"/>
              <w:contextualSpacing/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950FFA" w:rsidRPr="001C50DD" w:rsidTr="00DD4417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50FFA" w:rsidRPr="001C50DD" w:rsidRDefault="00950FFA" w:rsidP="00950FFA">
            <w:pPr>
              <w:tabs>
                <w:tab w:val="left" w:pos="10395"/>
                <w:tab w:val="left" w:pos="14730"/>
              </w:tabs>
              <w:contextualSpacing/>
              <w:rPr>
                <w:rFonts w:ascii="Calibri" w:hAnsi="Calibri"/>
                <w:sz w:val="24"/>
                <w:szCs w:val="24"/>
              </w:rPr>
            </w:pPr>
            <w:r w:rsidRPr="001C50DD">
              <w:rPr>
                <w:rFonts w:ascii="Calibri" w:hAnsi="Calibri"/>
                <w:sz w:val="24"/>
                <w:szCs w:val="24"/>
              </w:rPr>
              <w:lastRenderedPageBreak/>
              <w:t>9.4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50FFA" w:rsidRPr="001C50DD" w:rsidRDefault="00950FFA" w:rsidP="00950FFA">
            <w:pPr>
              <w:widowControl w:val="0"/>
              <w:suppressAutoHyphens/>
              <w:overflowPunct w:val="0"/>
              <w:autoSpaceDE w:val="0"/>
              <w:snapToGrid w:val="0"/>
              <w:spacing w:after="120"/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1C50DD">
              <w:rPr>
                <w:rFonts w:ascii="Calibri" w:eastAsia="Calibri" w:hAnsi="Calibri"/>
                <w:sz w:val="24"/>
                <w:szCs w:val="24"/>
              </w:rPr>
              <w:t>Pojazd należy wydać z pełnymi zbiornikami zatankowanymi paliwem.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50FFA" w:rsidRPr="001C50DD" w:rsidRDefault="00950FFA" w:rsidP="00950FFA">
            <w:pPr>
              <w:ind w:left="27"/>
              <w:contextualSpacing/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950FFA" w:rsidRPr="001C50DD" w:rsidTr="00DD4417">
        <w:tc>
          <w:tcPr>
            <w:tcW w:w="1249" w:type="dxa"/>
            <w:shd w:val="pct12" w:color="auto" w:fill="auto"/>
          </w:tcPr>
          <w:p w:rsidR="00950FFA" w:rsidRPr="001C50DD" w:rsidRDefault="00950FFA" w:rsidP="00950FFA">
            <w:pPr>
              <w:tabs>
                <w:tab w:val="left" w:pos="10395"/>
                <w:tab w:val="left" w:pos="14730"/>
              </w:tabs>
              <w:contextualSpacing/>
              <w:rPr>
                <w:rFonts w:ascii="Calibri" w:hAnsi="Calibri" w:cs="Calibri"/>
                <w:b/>
                <w:sz w:val="24"/>
                <w:szCs w:val="24"/>
              </w:rPr>
            </w:pPr>
            <w:r w:rsidRPr="001C50DD">
              <w:rPr>
                <w:rFonts w:ascii="Calibri" w:hAnsi="Calibri" w:cs="Calibri"/>
                <w:b/>
                <w:sz w:val="24"/>
                <w:szCs w:val="24"/>
              </w:rPr>
              <w:t>10.</w:t>
            </w:r>
          </w:p>
        </w:tc>
        <w:tc>
          <w:tcPr>
            <w:tcW w:w="8498" w:type="dxa"/>
            <w:shd w:val="pct12" w:color="auto" w:fill="auto"/>
          </w:tcPr>
          <w:p w:rsidR="00950FFA" w:rsidRPr="001C50DD" w:rsidRDefault="00950FFA" w:rsidP="00950FFA">
            <w:pPr>
              <w:widowControl w:val="0"/>
              <w:suppressAutoHyphens/>
              <w:overflowPunct w:val="0"/>
              <w:autoSpaceDE w:val="0"/>
              <w:snapToGrid w:val="0"/>
              <w:spacing w:after="120"/>
              <w:contextualSpacing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C50DD">
              <w:rPr>
                <w:rFonts w:ascii="Calibri" w:hAnsi="Calibri" w:cs="Calibri"/>
                <w:b/>
                <w:sz w:val="24"/>
                <w:szCs w:val="24"/>
              </w:rPr>
              <w:t>Warunki realizacji przedmiotu zamówienia</w:t>
            </w:r>
          </w:p>
        </w:tc>
        <w:tc>
          <w:tcPr>
            <w:tcW w:w="4471" w:type="dxa"/>
            <w:shd w:val="pct12" w:color="auto" w:fill="auto"/>
          </w:tcPr>
          <w:p w:rsidR="00950FFA" w:rsidRPr="001C50DD" w:rsidRDefault="00950FFA" w:rsidP="00950FFA">
            <w:pPr>
              <w:rPr>
                <w:sz w:val="24"/>
                <w:szCs w:val="24"/>
              </w:rPr>
            </w:pPr>
          </w:p>
        </w:tc>
      </w:tr>
      <w:tr w:rsidR="00950FFA" w:rsidRPr="002A5AAB" w:rsidTr="00DD4417">
        <w:tc>
          <w:tcPr>
            <w:tcW w:w="1249" w:type="dxa"/>
            <w:shd w:val="pct12" w:color="auto" w:fill="auto"/>
          </w:tcPr>
          <w:p w:rsidR="00950FFA" w:rsidRPr="002A5AAB" w:rsidRDefault="00950FFA" w:rsidP="00950FFA">
            <w:pPr>
              <w:tabs>
                <w:tab w:val="left" w:pos="10395"/>
                <w:tab w:val="left" w:pos="14730"/>
              </w:tabs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2A5AAB">
              <w:rPr>
                <w:rFonts w:ascii="Calibri" w:hAnsi="Calibri" w:cs="Calibri"/>
                <w:sz w:val="24"/>
                <w:szCs w:val="24"/>
              </w:rPr>
              <w:t>10.1</w:t>
            </w:r>
          </w:p>
        </w:tc>
        <w:tc>
          <w:tcPr>
            <w:tcW w:w="8498" w:type="dxa"/>
            <w:shd w:val="pct12" w:color="auto" w:fill="auto"/>
          </w:tcPr>
          <w:p w:rsidR="00950FFA" w:rsidRPr="002A5AAB" w:rsidRDefault="00950FFA" w:rsidP="002A5AAB">
            <w:pPr>
              <w:suppressAutoHyphens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A5AAB">
              <w:rPr>
                <w:rFonts w:ascii="Calibri" w:hAnsi="Calibri" w:cs="Calibri"/>
                <w:sz w:val="24"/>
                <w:szCs w:val="24"/>
              </w:rPr>
              <w:t>Zamawiający dokona odbioru</w:t>
            </w:r>
            <w:r w:rsidR="002A5AAB" w:rsidRPr="002A5AAB">
              <w:rPr>
                <w:rFonts w:ascii="Calibri" w:hAnsi="Calibri" w:cs="Calibri"/>
                <w:sz w:val="24"/>
                <w:szCs w:val="24"/>
              </w:rPr>
              <w:t xml:space="preserve"> technicznego </w:t>
            </w:r>
            <w:r w:rsidRPr="002A5AAB">
              <w:rPr>
                <w:rFonts w:ascii="Calibri" w:hAnsi="Calibri" w:cs="Calibri"/>
                <w:sz w:val="24"/>
                <w:szCs w:val="24"/>
              </w:rPr>
              <w:t>samoc</w:t>
            </w:r>
            <w:r w:rsidR="002A5AAB" w:rsidRPr="002A5AAB">
              <w:rPr>
                <w:rFonts w:ascii="Calibri" w:hAnsi="Calibri" w:cs="Calibri"/>
                <w:sz w:val="24"/>
                <w:szCs w:val="24"/>
              </w:rPr>
              <w:t xml:space="preserve">hodu w siedzibie wykonawcy lub </w:t>
            </w:r>
            <w:r w:rsidRPr="002A5AAB">
              <w:rPr>
                <w:rFonts w:ascii="Calibri" w:hAnsi="Calibri" w:cs="Calibri"/>
                <w:sz w:val="24"/>
                <w:szCs w:val="24"/>
              </w:rPr>
              <w:t xml:space="preserve">w miejscu wykonania samochodu, po zakończeniu jego produkcji. </w:t>
            </w:r>
          </w:p>
          <w:p w:rsidR="00950FFA" w:rsidRPr="002A5AAB" w:rsidRDefault="00950FFA" w:rsidP="002A5AAB">
            <w:pPr>
              <w:suppressAutoHyphens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A5AAB">
              <w:rPr>
                <w:rFonts w:ascii="Calibri" w:hAnsi="Calibri" w:cs="Calibri"/>
                <w:sz w:val="24"/>
                <w:szCs w:val="24"/>
              </w:rPr>
              <w:t xml:space="preserve">Odbioru dokona </w:t>
            </w:r>
            <w:r w:rsidR="005119EB" w:rsidRPr="002A5AAB">
              <w:rPr>
                <w:rFonts w:ascii="Calibri" w:hAnsi="Calibri" w:cs="Calibri"/>
                <w:sz w:val="24"/>
                <w:szCs w:val="24"/>
              </w:rPr>
              <w:t xml:space="preserve">dwóch </w:t>
            </w:r>
            <w:r w:rsidRPr="002A5AAB">
              <w:rPr>
                <w:rFonts w:ascii="Calibri" w:hAnsi="Calibri" w:cs="Calibri"/>
                <w:sz w:val="24"/>
                <w:szCs w:val="24"/>
              </w:rPr>
              <w:t xml:space="preserve">przedstawicieli zamawiającego w obecności przedstawicieli wykonawcy. </w:t>
            </w:r>
          </w:p>
          <w:p w:rsidR="002A5AAB" w:rsidRPr="002A5AAB" w:rsidRDefault="002A5AAB" w:rsidP="002A5AAB">
            <w:pPr>
              <w:suppressAutoHyphens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A5AAB">
              <w:rPr>
                <w:rFonts w:ascii="Calibri" w:hAnsi="Calibri" w:cs="Calibri"/>
                <w:sz w:val="24"/>
                <w:szCs w:val="24"/>
              </w:rPr>
              <w:t xml:space="preserve">Zamawiający dokona odbioru końcowego przedmiotu zamówienia w siedzibie wykonawcy. </w:t>
            </w:r>
          </w:p>
          <w:p w:rsidR="00950FFA" w:rsidRPr="002A5AAB" w:rsidRDefault="00950FFA" w:rsidP="002A5AAB">
            <w:pPr>
              <w:suppressAutoHyphens/>
              <w:spacing w:after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A5AAB">
              <w:rPr>
                <w:rFonts w:ascii="Calibri" w:hAnsi="Calibri" w:cs="Calibri"/>
                <w:sz w:val="24"/>
                <w:szCs w:val="24"/>
              </w:rPr>
              <w:t>Wykonawca ponosi wszystkie koszty związane z odbiorem technicznym</w:t>
            </w:r>
            <w:r w:rsidR="002A5AAB" w:rsidRPr="002A5AAB">
              <w:rPr>
                <w:rFonts w:ascii="Calibri" w:hAnsi="Calibri" w:cs="Calibri"/>
                <w:sz w:val="24"/>
                <w:szCs w:val="24"/>
              </w:rPr>
              <w:t xml:space="preserve"> i odbiorem końcowym</w:t>
            </w:r>
            <w:r w:rsidRPr="002A5AAB">
              <w:rPr>
                <w:rFonts w:ascii="Calibri" w:hAnsi="Calibri" w:cs="Calibri"/>
                <w:sz w:val="24"/>
                <w:szCs w:val="24"/>
              </w:rPr>
              <w:t xml:space="preserve">, w tym </w:t>
            </w:r>
            <w:r w:rsidRPr="002A5AAB">
              <w:rPr>
                <w:rFonts w:ascii="Calibri" w:hAnsi="Calibri" w:cs="Calibri"/>
                <w:sz w:val="24"/>
                <w:szCs w:val="24"/>
                <w:lang w:eastAsia="ar-SA"/>
              </w:rPr>
              <w:t xml:space="preserve">przejazdem, zakwaterowaniem i wyżywieniem </w:t>
            </w:r>
            <w:r w:rsidR="005119EB" w:rsidRPr="002A5AAB">
              <w:rPr>
                <w:rFonts w:ascii="Calibri" w:hAnsi="Calibri" w:cs="Calibri"/>
                <w:sz w:val="24"/>
                <w:szCs w:val="24"/>
              </w:rPr>
              <w:t>dwóch</w:t>
            </w:r>
            <w:r w:rsidRPr="002A5AAB">
              <w:rPr>
                <w:rFonts w:ascii="Calibri" w:hAnsi="Calibri" w:cs="Calibri"/>
                <w:sz w:val="24"/>
                <w:szCs w:val="24"/>
              </w:rPr>
              <w:t xml:space="preserve"> przedstawicieli zamawiającego</w:t>
            </w:r>
            <w:r w:rsidRPr="002A5AAB">
              <w:rPr>
                <w:rFonts w:ascii="Calibri" w:hAnsi="Calibri" w:cs="Calibri"/>
                <w:sz w:val="24"/>
                <w:szCs w:val="24"/>
                <w:lang w:eastAsia="ar-SA"/>
              </w:rPr>
              <w:t>.</w:t>
            </w:r>
          </w:p>
          <w:p w:rsidR="00950FFA" w:rsidRPr="002A5AAB" w:rsidRDefault="00B13569" w:rsidP="0075515F">
            <w:pPr>
              <w:suppressAutoHyphens/>
              <w:spacing w:after="12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</w:t>
            </w:r>
            <w:r w:rsidR="002A5AAB" w:rsidRPr="002A5AAB">
              <w:rPr>
                <w:rFonts w:ascii="Calibri" w:hAnsi="Calibri" w:cs="Calibri"/>
                <w:sz w:val="24"/>
                <w:szCs w:val="24"/>
              </w:rPr>
              <w:t xml:space="preserve"> obowiązków wykonawcy należy zapewnienie na własny koszt możliwości przejazdu samochodem do siedziby zamawiającego oraz ubezpieczenie pojazdu od odpowiedzialności cywilnej i auto-casco na okres przejazdu.</w:t>
            </w:r>
          </w:p>
        </w:tc>
        <w:tc>
          <w:tcPr>
            <w:tcW w:w="4471" w:type="dxa"/>
            <w:shd w:val="pct12" w:color="auto" w:fill="auto"/>
          </w:tcPr>
          <w:p w:rsidR="00950FFA" w:rsidRPr="002A5AAB" w:rsidRDefault="00950FFA" w:rsidP="00950FFA">
            <w:pPr>
              <w:rPr>
                <w:sz w:val="24"/>
                <w:szCs w:val="24"/>
              </w:rPr>
            </w:pPr>
          </w:p>
        </w:tc>
      </w:tr>
      <w:tr w:rsidR="00950FFA" w:rsidRPr="002A5AAB" w:rsidTr="00DD4417">
        <w:tc>
          <w:tcPr>
            <w:tcW w:w="1249" w:type="dxa"/>
            <w:shd w:val="pct12" w:color="auto" w:fill="auto"/>
          </w:tcPr>
          <w:p w:rsidR="00950FFA" w:rsidRPr="002A5AAB" w:rsidRDefault="00950FFA" w:rsidP="00950FFA">
            <w:pPr>
              <w:tabs>
                <w:tab w:val="left" w:pos="10395"/>
                <w:tab w:val="left" w:pos="14730"/>
              </w:tabs>
              <w:contextualSpacing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2A5AAB">
              <w:rPr>
                <w:rFonts w:ascii="Calibri" w:eastAsia="Times New Roman" w:hAnsi="Calibri" w:cs="Calibri"/>
                <w:b/>
                <w:sz w:val="24"/>
                <w:szCs w:val="24"/>
              </w:rPr>
              <w:t>11.</w:t>
            </w:r>
          </w:p>
        </w:tc>
        <w:tc>
          <w:tcPr>
            <w:tcW w:w="8498" w:type="dxa"/>
            <w:shd w:val="pct12" w:color="auto" w:fill="auto"/>
          </w:tcPr>
          <w:p w:rsidR="00950FFA" w:rsidRPr="002A5AAB" w:rsidRDefault="00950FFA" w:rsidP="00950FF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2A5AAB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Przeszkolenie w zakresie obsługi przedmiotu dostawy</w:t>
            </w:r>
          </w:p>
        </w:tc>
        <w:tc>
          <w:tcPr>
            <w:tcW w:w="4471" w:type="dxa"/>
            <w:shd w:val="pct12" w:color="auto" w:fill="auto"/>
          </w:tcPr>
          <w:p w:rsidR="00950FFA" w:rsidRPr="002A5AAB" w:rsidRDefault="00950FFA" w:rsidP="00950FFA">
            <w:pPr>
              <w:rPr>
                <w:sz w:val="24"/>
                <w:szCs w:val="24"/>
              </w:rPr>
            </w:pPr>
          </w:p>
        </w:tc>
      </w:tr>
      <w:tr w:rsidR="00950FFA" w:rsidRPr="002A5AAB" w:rsidTr="00DD4417">
        <w:tc>
          <w:tcPr>
            <w:tcW w:w="1249" w:type="dxa"/>
            <w:shd w:val="pct12" w:color="auto" w:fill="auto"/>
          </w:tcPr>
          <w:p w:rsidR="00950FFA" w:rsidRPr="002A5AAB" w:rsidRDefault="00950FFA" w:rsidP="00950FFA">
            <w:pPr>
              <w:tabs>
                <w:tab w:val="left" w:pos="10395"/>
                <w:tab w:val="left" w:pos="14730"/>
              </w:tabs>
              <w:contextualSpacing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5AAB">
              <w:rPr>
                <w:rFonts w:ascii="Calibri" w:eastAsia="Times New Roman" w:hAnsi="Calibri" w:cs="Calibri"/>
                <w:sz w:val="24"/>
                <w:szCs w:val="24"/>
              </w:rPr>
              <w:t>11.1</w:t>
            </w:r>
          </w:p>
        </w:tc>
        <w:tc>
          <w:tcPr>
            <w:tcW w:w="8498" w:type="dxa"/>
            <w:shd w:val="pct12" w:color="auto" w:fill="auto"/>
          </w:tcPr>
          <w:p w:rsidR="00950FFA" w:rsidRPr="002A5AAB" w:rsidRDefault="00950FFA" w:rsidP="00950FFA">
            <w:pPr>
              <w:tabs>
                <w:tab w:val="num" w:pos="1080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A5AA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Do obowiązków wykonawcy należy przeprowadzenie w siedzibie </w:t>
            </w:r>
            <w:r w:rsidR="005119EB" w:rsidRPr="002A5AA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wykonawcy </w:t>
            </w:r>
            <w:r w:rsidRPr="002A5AAB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szkolenia z zakresu obsługi pojazdu i urządzeń stanowiących jego wyposażenie dla osób wytypowanych przez zamawiającego.</w:t>
            </w:r>
          </w:p>
          <w:p w:rsidR="00950FFA" w:rsidRPr="002A5AAB" w:rsidRDefault="00950FFA" w:rsidP="00950FF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471" w:type="dxa"/>
            <w:shd w:val="pct12" w:color="auto" w:fill="auto"/>
          </w:tcPr>
          <w:p w:rsidR="00950FFA" w:rsidRPr="002A5AAB" w:rsidRDefault="00950FFA" w:rsidP="00950FFA">
            <w:pPr>
              <w:rPr>
                <w:sz w:val="24"/>
                <w:szCs w:val="24"/>
              </w:rPr>
            </w:pPr>
          </w:p>
        </w:tc>
      </w:tr>
    </w:tbl>
    <w:p w:rsidR="00950FFA" w:rsidRDefault="00950FFA" w:rsidP="0034247B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A5AAB" w:rsidRDefault="002A5AAB" w:rsidP="00DC16DD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AFC" w:rsidRPr="00CB6CBF" w:rsidRDefault="00180C78" w:rsidP="00DC16DD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Aparaty oddechowe</w:t>
      </w:r>
      <w:r w:rsidR="008B449E" w:rsidRPr="00CB6CBF">
        <w:rPr>
          <w:rFonts w:ascii="Times New Roman" w:hAnsi="Times New Roman" w:cs="Times New Roman"/>
          <w:b/>
          <w:sz w:val="24"/>
          <w:szCs w:val="24"/>
        </w:rPr>
        <w:t xml:space="preserve"> nadciśnieniow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8322BB" w:rsidRPr="00CB6CBF">
        <w:rPr>
          <w:rFonts w:ascii="Times New Roman" w:hAnsi="Times New Roman" w:cs="Times New Roman"/>
          <w:b/>
          <w:sz w:val="24"/>
          <w:szCs w:val="24"/>
        </w:rPr>
        <w:t xml:space="preserve"> – 3 </w:t>
      </w:r>
      <w:r w:rsidR="00CB6CBF" w:rsidRPr="00CB6CBF">
        <w:rPr>
          <w:rFonts w:ascii="Times New Roman" w:hAnsi="Times New Roman" w:cs="Times New Roman"/>
          <w:b/>
          <w:sz w:val="24"/>
          <w:szCs w:val="24"/>
        </w:rPr>
        <w:t>komplety</w:t>
      </w:r>
    </w:p>
    <w:p w:rsidR="008B449E" w:rsidRDefault="008B449E" w:rsidP="008B449E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AAB" w:rsidRDefault="002A5AAB" w:rsidP="008B449E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6783"/>
        <w:gridCol w:w="6715"/>
      </w:tblGrid>
      <w:tr w:rsidR="008B449E" w:rsidTr="008B449E"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01041" w:rsidRPr="00DC16DD" w:rsidRDefault="00D01041" w:rsidP="00D01041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C16DD">
              <w:rPr>
                <w:rFonts w:cs="Times New Roman"/>
                <w:b/>
                <w:sz w:val="24"/>
                <w:szCs w:val="24"/>
              </w:rPr>
              <w:t>UWAGA: Wykonawca jest obowiązany podać informacje umożliwiające identyfikację oferowanego produktu np. nazwy handlowe (producent,  model, itp.),</w:t>
            </w:r>
          </w:p>
          <w:p w:rsidR="008B449E" w:rsidRDefault="008B449E" w:rsidP="00D010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9E" w:rsidRDefault="008B449E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449E" w:rsidRDefault="008B449E" w:rsidP="008B449E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AAB" w:rsidRDefault="002A5AAB" w:rsidP="008B449E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9"/>
        <w:gridCol w:w="8678"/>
        <w:gridCol w:w="4471"/>
      </w:tblGrid>
      <w:tr w:rsidR="008B449E" w:rsidTr="00CB7D10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>
            <w:pPr>
              <w:widowControl w:val="0"/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Wymagania zamawiającego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>
            <w:pPr>
              <w:widowControl w:val="0"/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Oferta wykonawcy</w:t>
            </w:r>
          </w:p>
        </w:tc>
      </w:tr>
      <w:tr w:rsidR="008B449E" w:rsidTr="00CB7D10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>
            <w:pPr>
              <w:widowControl w:val="0"/>
              <w:spacing w:after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Wymagania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widowControl w:val="0"/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B449E" w:rsidTr="00CB7D10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>
            <w:pPr>
              <w:widowControl w:val="0"/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Każdy zestaw musi składać się ze stelaża wraz z reduktorem i pasami naramiennymi oraz biodrowym, a także automatu oddechowego, maski panoramicznej, butli kompozytowej z pokrowcem ochronnym, uchwytu do zamocowania automatu oddechowego pasie biodrowym lub naramiennym aparatu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widowControl w:val="0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8B449E" w:rsidTr="00CB7D10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2.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9436DC">
            <w:pPr>
              <w:pStyle w:val="Akapitzlist"/>
              <w:spacing w:after="120"/>
              <w:ind w:left="27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Parametry techniczne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8B449E" w:rsidTr="00CB7D10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0"/>
              </w:numPr>
              <w:spacing w:after="0" w:line="360" w:lineRule="auto"/>
              <w:ind w:left="311" w:hanging="284"/>
              <w:jc w:val="both"/>
              <w:rPr>
                <w:rFonts w:cstheme="minorHAnsi"/>
                <w:b/>
                <w:sz w:val="24"/>
              </w:rPr>
            </w:pPr>
            <w:r>
              <w:rPr>
                <w:sz w:val="24"/>
                <w:szCs w:val="24"/>
              </w:rPr>
              <w:t>aparat powietrzny zgodny z normą EN 137:2006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8B449E" w:rsidTr="00CB7D10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0"/>
              </w:numPr>
              <w:spacing w:after="0" w:line="360" w:lineRule="auto"/>
              <w:ind w:left="311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maksymalne ciśnienie napełniania butli 300 bar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8B449E" w:rsidTr="00CB7D10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0"/>
              </w:numPr>
              <w:spacing w:after="0" w:line="360" w:lineRule="auto"/>
              <w:ind w:left="311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możliwość stosowania systemów 200 i 300 bar, również w układzie dwubutlowym </w:t>
            </w:r>
            <w:r>
              <w:rPr>
                <w:sz w:val="24"/>
                <w:szCs w:val="24"/>
              </w:rPr>
              <w:lastRenderedPageBreak/>
              <w:t>a także montażu butli o różnych pojemnościach i rozmiarach bez konieczności zastosowania narzędzi czy też dodatkowych elementów w aparacie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8B449E" w:rsidTr="00CB7D10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0"/>
              </w:numPr>
              <w:spacing w:after="0" w:line="360" w:lineRule="auto"/>
              <w:ind w:left="311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urządzenie ostrzegawcze o rezerwie, działające w sposób ciągły, niezależnie od manometru i jego zasilania, uruchamiane przy ciśnieniu 55+/-5 bar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8B449E" w:rsidTr="00CB7D10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0"/>
              </w:numPr>
              <w:spacing w:after="0" w:line="360" w:lineRule="auto"/>
              <w:ind w:left="311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wodoszczelny manometr umożliwiający stosowanie zarówno dla systemów 200 i 300 bar, dodatkowo chroniony przed uderzeniem gumową osłoną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8B449E" w:rsidTr="00CB7D10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0"/>
              </w:numPr>
              <w:spacing w:after="0" w:line="360" w:lineRule="auto"/>
              <w:ind w:left="311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butla kompozytowa o pojemności 6,8 litra i ciśnieniu 300 bar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8B449E" w:rsidTr="00CB7D10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0"/>
              </w:numPr>
              <w:spacing w:after="0" w:line="360" w:lineRule="auto"/>
              <w:ind w:left="311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węże systemu pneumatycznego  umieszczone w kanałach stelaża, eliminujące ryzyko ich zaplątania oraz w celu ochrony przed uszkodzeniami mechanicznymi. Możliwość wyboru umieszczenia węży systemu pneumatycznego (automatu płucnego oraz manometru) nad lewym i/lub prawym ramieniem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8B449E" w:rsidTr="00CB7D10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0"/>
              </w:numPr>
              <w:spacing w:after="0" w:line="360" w:lineRule="auto"/>
              <w:ind w:left="311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pasy nośne zapewniające komfort i bezpieczeństwo; wyścielenia pasów naramiennych i biodrowego wykonane z materiałów odpornych na ścieranie, wytrzymałych na działanie substancji chemicznych oraz ognia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8B449E" w:rsidTr="00CB7D10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0"/>
              </w:numPr>
              <w:spacing w:after="0" w:line="360" w:lineRule="auto"/>
              <w:ind w:left="311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automat oddechowy systemu nadciśnieniowego, wyposażony w szybkozłącze, pracujący z niewielkimi oporami oddechowymi, automatycznie aktywowany pierwszym wdechem; odporny na uszkodzenia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8B449E" w:rsidTr="00CB7D10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0"/>
              </w:numPr>
              <w:spacing w:after="0" w:line="360" w:lineRule="auto"/>
              <w:ind w:left="311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maska pełno twarzowa zapewniająca szerokie pole widzenia, bez zniekształcania widoczności w dolnej części wizjera; wizjer nieulegający zaparowaniu; korpus maski wykonany z materiału hipoalergicznego; membrana foniczna umożliwiająca </w:t>
            </w:r>
            <w:r>
              <w:rPr>
                <w:sz w:val="24"/>
                <w:szCs w:val="24"/>
              </w:rPr>
              <w:lastRenderedPageBreak/>
              <w:t>komunikację;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8B449E" w:rsidTr="00CB7D10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0"/>
              </w:numPr>
              <w:spacing w:after="0" w:line="360" w:lineRule="auto"/>
              <w:ind w:left="311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maska wyposażona w szybkozłącze do podłączenia automatu oddechowego;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8B449E" w:rsidTr="00CB7D10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0"/>
              </w:numPr>
              <w:spacing w:after="0" w:line="360" w:lineRule="auto"/>
              <w:ind w:left="311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konstrukcja maski zapewniająca dobre przyleganie maski do twarzy i głowy,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8B449E" w:rsidTr="00CB7D10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0"/>
              </w:numPr>
              <w:spacing w:after="0" w:line="360" w:lineRule="auto"/>
              <w:ind w:left="311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konstrukcja maski umożliwiająca szybkie i proste zakładanie i zdejmowanie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8B449E" w:rsidTr="00CB7D10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0"/>
              </w:numPr>
              <w:spacing w:after="0" w:line="360" w:lineRule="auto"/>
              <w:ind w:left="311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znikome wymagania konserwacyjne - łatwe czyszczenie i konserwacja – elementy aparatu są demontowane w prosty sposób, beż użycia narzędzi.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8B449E" w:rsidTr="00CB7D10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>
            <w:pPr>
              <w:widowControl w:val="0"/>
              <w:spacing w:after="0"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Przeglądy i legalizacje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widowControl w:val="0"/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449E" w:rsidTr="00CB7D10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1"/>
              </w:numPr>
              <w:spacing w:after="0" w:line="360" w:lineRule="auto"/>
              <w:ind w:left="311" w:hanging="284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Okres ważności przeglądu konserwacyjnego aparatu (w przypadku nieużywania) minimum 6 miesięcy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E6" w:rsidRDefault="00E405E6" w:rsidP="00E405E6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8B449E" w:rsidRDefault="00594430" w:rsidP="00594430">
            <w:pPr>
              <w:pStyle w:val="Akapitzlist"/>
              <w:widowControl w:val="0"/>
              <w:spacing w:after="0" w:line="360" w:lineRule="auto"/>
              <w:ind w:left="3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Okres ważności przeglądu konserwacyjnego aparatu (w przypadku nieużywania) ………………… miesięcy</w:t>
            </w:r>
          </w:p>
        </w:tc>
      </w:tr>
      <w:tr w:rsidR="008B449E" w:rsidTr="00CB7D10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1"/>
              </w:numPr>
              <w:spacing w:after="0" w:line="360" w:lineRule="auto"/>
              <w:ind w:left="311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Okres ważności legalizacji - remontu reduktora  minimum 10 lat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E6" w:rsidRDefault="00E405E6" w:rsidP="00E405E6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8B449E" w:rsidRDefault="00594430" w:rsidP="00594430">
            <w:pPr>
              <w:pStyle w:val="Akapitzlist"/>
              <w:widowControl w:val="0"/>
              <w:spacing w:after="0" w:line="360" w:lineRule="auto"/>
              <w:ind w:left="3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Okres ważności legalizacji - remontu reduktora  …………… lat</w:t>
            </w:r>
          </w:p>
        </w:tc>
      </w:tr>
      <w:tr w:rsidR="008B449E" w:rsidTr="00CB7D10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>
            <w:pPr>
              <w:widowControl w:val="0"/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Atesty i certyfikaty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widowControl w:val="0"/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8B449E" w:rsidTr="00CB7D10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2"/>
              </w:num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Aparaty powietrzne oraz maski muszą posiadać ważne świadectwo dopuszczenia wydane przez CNBOP. </w:t>
            </w:r>
            <w:r>
              <w:rPr>
                <w:rFonts w:cstheme="minorHAnsi"/>
                <w:sz w:val="24"/>
              </w:rPr>
              <w:t>Kopie tych dokumentów potwierdzone za zgodność z oryginałem należy przedstawić najpóźniej w trakcie odbioru.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widowControl w:val="0"/>
              <w:spacing w:after="0" w:line="360" w:lineRule="auto"/>
              <w:ind w:left="36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8B449E" w:rsidTr="00CB7D10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2"/>
              </w:num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Butle na sprężone powietrze i zawory butlowe muszą być oznaczone znakiem CE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widowControl w:val="0"/>
              <w:spacing w:after="0" w:line="360" w:lineRule="auto"/>
              <w:ind w:left="36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8B449E" w:rsidTr="00CB7D10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2"/>
              </w:num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Butle muszą posiadać ważną dokumentację potwierdzającą ich wprowadzenie pod polski dozór techniczny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widowControl w:val="0"/>
              <w:spacing w:after="0" w:line="360" w:lineRule="auto"/>
              <w:ind w:left="36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8B449E" w:rsidTr="00CB7D10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>
            <w:pPr>
              <w:pStyle w:val="Akapitzlist"/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5.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>
            <w:pPr>
              <w:widowControl w:val="0"/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Okres gwarancji minimum 12 miesięcy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E6" w:rsidRDefault="00E405E6" w:rsidP="00E405E6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8B449E" w:rsidRPr="00594430" w:rsidRDefault="00594430" w:rsidP="00594430">
            <w:pPr>
              <w:widowControl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594430">
              <w:rPr>
                <w:sz w:val="24"/>
                <w:szCs w:val="24"/>
              </w:rPr>
              <w:t xml:space="preserve">Okres gwarancji </w:t>
            </w:r>
            <w:r>
              <w:rPr>
                <w:sz w:val="24"/>
                <w:szCs w:val="24"/>
              </w:rPr>
              <w:t>……………….</w:t>
            </w:r>
            <w:r w:rsidRPr="00594430">
              <w:rPr>
                <w:sz w:val="24"/>
                <w:szCs w:val="24"/>
              </w:rPr>
              <w:t xml:space="preserve"> miesięcy</w:t>
            </w:r>
          </w:p>
        </w:tc>
      </w:tr>
      <w:tr w:rsidR="008B449E" w:rsidTr="00CB7D10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>
            <w:pPr>
              <w:pStyle w:val="Akapitzlist"/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6.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>
            <w:pPr>
              <w:widowControl w:val="0"/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Inne wymagania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widowControl w:val="0"/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449E" w:rsidTr="00CB7D10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>
            <w:pPr>
              <w:widowControl w:val="0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Każdy element składowy kompletnego aparatu oddechowego musi posiadać możliwość podłączenia do dotychczas użytkowanych przez Zamawiającego aparatów oddechowych firmy </w:t>
            </w:r>
            <w:proofErr w:type="spellStart"/>
            <w:r>
              <w:rPr>
                <w:sz w:val="24"/>
                <w:szCs w:val="24"/>
              </w:rPr>
              <w:t>Drager</w:t>
            </w:r>
            <w:proofErr w:type="spellEnd"/>
            <w:r>
              <w:rPr>
                <w:sz w:val="24"/>
                <w:szCs w:val="24"/>
              </w:rPr>
              <w:t xml:space="preserve"> w dowolnej konfiguracji.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widowControl w:val="0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8B449E" w:rsidRDefault="008B449E" w:rsidP="008B449E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5AAB" w:rsidRDefault="002A5AAB" w:rsidP="008B449E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AAB" w:rsidRDefault="002A5AAB" w:rsidP="008B449E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AAB" w:rsidRDefault="002A5A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B449E" w:rsidRPr="00CB6CBF" w:rsidRDefault="00CE2061" w:rsidP="008B449E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CBF">
        <w:rPr>
          <w:rFonts w:ascii="Times New Roman" w:hAnsi="Times New Roman" w:cs="Times New Roman"/>
          <w:b/>
          <w:sz w:val="24"/>
          <w:szCs w:val="24"/>
        </w:rPr>
        <w:lastRenderedPageBreak/>
        <w:t>Sygnalizatory bezruchu</w:t>
      </w:r>
      <w:r w:rsidR="008322BB" w:rsidRPr="00CB6CBF">
        <w:rPr>
          <w:rFonts w:ascii="Times New Roman" w:hAnsi="Times New Roman" w:cs="Times New Roman"/>
          <w:b/>
          <w:sz w:val="24"/>
          <w:szCs w:val="24"/>
        </w:rPr>
        <w:t xml:space="preserve"> – 3 sztuki </w:t>
      </w:r>
    </w:p>
    <w:p w:rsidR="008B449E" w:rsidRDefault="008B449E" w:rsidP="008B449E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6783"/>
        <w:gridCol w:w="6715"/>
      </w:tblGrid>
      <w:tr w:rsidR="008B449E" w:rsidTr="008B449E"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D01041" w:rsidP="00DC16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DD">
              <w:rPr>
                <w:rFonts w:cs="Times New Roman"/>
                <w:b/>
                <w:sz w:val="24"/>
                <w:szCs w:val="24"/>
              </w:rPr>
              <w:t>UWAGA: Wykonawca jest obowiązany podać informacje umożliwiające identyfikację oferowanego produktu np. nazwy han</w:t>
            </w:r>
            <w:r w:rsidR="00DC16DD">
              <w:rPr>
                <w:rFonts w:cs="Times New Roman"/>
                <w:b/>
                <w:sz w:val="24"/>
                <w:szCs w:val="24"/>
              </w:rPr>
              <w:t>dlowe (producent,  model, itp.)</w:t>
            </w:r>
          </w:p>
          <w:p w:rsidR="008B449E" w:rsidRDefault="008B449E" w:rsidP="00D010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9E" w:rsidRDefault="008B449E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449E" w:rsidRDefault="008B449E" w:rsidP="008B449E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2"/>
        <w:gridCol w:w="8695"/>
        <w:gridCol w:w="4471"/>
      </w:tblGrid>
      <w:tr w:rsidR="008B449E" w:rsidTr="00CB7D10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>
            <w:pPr>
              <w:widowControl w:val="0"/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Wymagania zamawiającego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>
            <w:pPr>
              <w:widowControl w:val="0"/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Oferta wykonawcy</w:t>
            </w:r>
          </w:p>
        </w:tc>
      </w:tr>
      <w:tr w:rsidR="008B449E" w:rsidTr="00CB7D10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5"/>
              </w:numPr>
              <w:spacing w:after="0" w:line="360" w:lineRule="auto"/>
              <w:ind w:left="452"/>
              <w:rPr>
                <w:rFonts w:cstheme="minorHAnsi"/>
                <w:sz w:val="24"/>
                <w:szCs w:val="24"/>
              </w:rPr>
            </w:pPr>
            <w:r>
              <w:t>Urządzenie wodoszczelne (IP67)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widowControl w:val="0"/>
              <w:spacing w:after="0" w:line="360" w:lineRule="auto"/>
              <w:ind w:left="452"/>
            </w:pPr>
          </w:p>
        </w:tc>
      </w:tr>
      <w:tr w:rsidR="008B449E" w:rsidTr="00CB7D10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5"/>
              </w:numPr>
              <w:spacing w:after="0" w:line="360" w:lineRule="auto"/>
              <w:ind w:left="452"/>
            </w:pPr>
            <w:r>
              <w:t>Możliwość obsługi w rękawicach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widowControl w:val="0"/>
              <w:spacing w:after="0" w:line="360" w:lineRule="auto"/>
              <w:ind w:left="452"/>
            </w:pPr>
          </w:p>
        </w:tc>
      </w:tr>
      <w:tr w:rsidR="008B449E" w:rsidTr="00CB7D10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5"/>
              </w:numPr>
              <w:spacing w:after="0" w:line="360" w:lineRule="auto"/>
              <w:ind w:left="452"/>
            </w:pPr>
            <w:r>
              <w:t>Uruchamianie przy użyciu przycisków (bez przywieszek lub innych odłączanych elementów)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widowControl w:val="0"/>
              <w:spacing w:after="0" w:line="360" w:lineRule="auto"/>
              <w:ind w:left="452"/>
            </w:pPr>
          </w:p>
        </w:tc>
      </w:tr>
      <w:tr w:rsidR="008B449E" w:rsidTr="00CB7D10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5"/>
              </w:numPr>
              <w:spacing w:after="0" w:line="360" w:lineRule="auto"/>
              <w:ind w:left="452"/>
            </w:pPr>
            <w:r>
              <w:t>Zacisk umożliwiający szybkie zamocowanie do pasów lub płyty nośnej aparatu oddechowego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widowControl w:val="0"/>
              <w:spacing w:after="0" w:line="360" w:lineRule="auto"/>
              <w:ind w:left="452"/>
            </w:pPr>
          </w:p>
        </w:tc>
      </w:tr>
      <w:tr w:rsidR="008B449E" w:rsidTr="00CB7D10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5"/>
              </w:numPr>
              <w:spacing w:after="0" w:line="360" w:lineRule="auto"/>
              <w:ind w:left="452"/>
            </w:pPr>
            <w:r>
              <w:t>Sygnalizacja optyczna (migający sygnał świetlny) działania urządzenia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widowControl w:val="0"/>
              <w:spacing w:after="0" w:line="360" w:lineRule="auto"/>
              <w:ind w:left="452"/>
            </w:pPr>
          </w:p>
        </w:tc>
      </w:tr>
      <w:tr w:rsidR="008B449E" w:rsidTr="00CB7D10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2.</w:t>
            </w: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Parametry techniczne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8B449E" w:rsidTr="00CB7D10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5"/>
              </w:numPr>
              <w:spacing w:after="0" w:line="360" w:lineRule="auto"/>
              <w:ind w:left="452"/>
              <w:rPr>
                <w:rFonts w:cstheme="minorHAnsi"/>
                <w:b/>
                <w:sz w:val="24"/>
              </w:rPr>
            </w:pPr>
            <w:r>
              <w:t>Masa maksymalnie 250 g.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8F" w:rsidRDefault="003B7A8F" w:rsidP="003B7A8F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10218A" w:rsidRDefault="0010218A" w:rsidP="003B7A8F">
            <w:pPr>
              <w:pStyle w:val="Akapitzlist"/>
              <w:ind w:left="27"/>
            </w:pPr>
          </w:p>
          <w:p w:rsidR="008B449E" w:rsidRDefault="00E43078" w:rsidP="00E43078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  <w:r>
              <w:t xml:space="preserve">Masa </w:t>
            </w:r>
            <w:r w:rsidR="003B7A8F">
              <w:t xml:space="preserve"> …………….. g.</w:t>
            </w:r>
          </w:p>
        </w:tc>
      </w:tr>
      <w:tr w:rsidR="008B449E" w:rsidTr="00CB7D10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sz w:val="24"/>
              </w:rPr>
            </w:pP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5"/>
              </w:numPr>
              <w:spacing w:after="0" w:line="360" w:lineRule="auto"/>
              <w:ind w:left="452"/>
            </w:pPr>
            <w:r>
              <w:t xml:space="preserve">Natężenie dźwięku alarmu : </w:t>
            </w:r>
          </w:p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6"/>
              </w:numPr>
              <w:spacing w:after="0" w:line="360" w:lineRule="auto"/>
            </w:pPr>
            <w:r>
              <w:t xml:space="preserve">Wstępnego min. 86 -102 </w:t>
            </w:r>
            <w:proofErr w:type="spellStart"/>
            <w:r>
              <w:t>dBA</w:t>
            </w:r>
            <w:proofErr w:type="spellEnd"/>
          </w:p>
          <w:p w:rsidR="0010218A" w:rsidRDefault="0010218A" w:rsidP="0010218A">
            <w:pPr>
              <w:pStyle w:val="Akapitzlist"/>
              <w:widowControl w:val="0"/>
              <w:spacing w:after="0" w:line="360" w:lineRule="auto"/>
              <w:ind w:left="1172"/>
            </w:pPr>
          </w:p>
          <w:p w:rsidR="0010218A" w:rsidRDefault="0010218A" w:rsidP="0010218A">
            <w:pPr>
              <w:pStyle w:val="Akapitzlist"/>
              <w:widowControl w:val="0"/>
              <w:spacing w:after="0" w:line="360" w:lineRule="auto"/>
              <w:ind w:left="1172"/>
            </w:pPr>
          </w:p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6"/>
              </w:numPr>
              <w:spacing w:after="0" w:line="360" w:lineRule="auto"/>
              <w:rPr>
                <w:sz w:val="24"/>
                <w:szCs w:val="24"/>
              </w:rPr>
            </w:pPr>
            <w:r>
              <w:t xml:space="preserve">Zasadniczego min. 102-112 </w:t>
            </w:r>
            <w:proofErr w:type="spellStart"/>
            <w:r>
              <w:t>dBA</w:t>
            </w:r>
            <w:proofErr w:type="spellEnd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8F" w:rsidRDefault="003B7A8F" w:rsidP="003B7A8F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lastRenderedPageBreak/>
              <w:t>Wypełnia wykonawca</w:t>
            </w:r>
          </w:p>
          <w:p w:rsidR="003B7A8F" w:rsidRDefault="003B7A8F" w:rsidP="003B7A8F">
            <w:pPr>
              <w:pStyle w:val="Akapitzlist"/>
              <w:widowControl w:val="0"/>
              <w:spacing w:after="0" w:line="360" w:lineRule="auto"/>
              <w:ind w:left="452"/>
            </w:pPr>
            <w:r>
              <w:t xml:space="preserve">Natężenie dźwięku alarmu : </w:t>
            </w:r>
          </w:p>
          <w:p w:rsidR="003B7A8F" w:rsidRDefault="00CB7D10" w:rsidP="00CB7D10">
            <w:pPr>
              <w:widowControl w:val="0"/>
              <w:spacing w:after="0" w:line="360" w:lineRule="auto"/>
            </w:pPr>
            <w:r>
              <w:t xml:space="preserve">Wstępnego ………………………. </w:t>
            </w:r>
            <w:proofErr w:type="spellStart"/>
            <w:r>
              <w:t>dBA</w:t>
            </w:r>
            <w:proofErr w:type="spellEnd"/>
          </w:p>
          <w:p w:rsidR="0010218A" w:rsidRDefault="0010218A" w:rsidP="00CB7D10">
            <w:pPr>
              <w:widowControl w:val="0"/>
              <w:spacing w:after="0" w:line="360" w:lineRule="auto"/>
            </w:pPr>
          </w:p>
          <w:p w:rsidR="008B449E" w:rsidRDefault="003B7A8F" w:rsidP="00CB7D10">
            <w:pPr>
              <w:widowControl w:val="0"/>
              <w:spacing w:after="0" w:line="360" w:lineRule="auto"/>
            </w:pPr>
            <w:r>
              <w:t xml:space="preserve">Zasadniczego ……………………. </w:t>
            </w:r>
            <w:proofErr w:type="spellStart"/>
            <w:r>
              <w:t>dBA</w:t>
            </w:r>
            <w:proofErr w:type="spellEnd"/>
          </w:p>
        </w:tc>
      </w:tr>
      <w:tr w:rsidR="008B449E" w:rsidTr="00CB7D10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sz w:val="24"/>
              </w:rPr>
            </w:pP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5"/>
              </w:numPr>
              <w:spacing w:after="0" w:line="360" w:lineRule="auto"/>
              <w:ind w:left="452"/>
            </w:pPr>
            <w:r>
              <w:t>Zasilanie bateryjne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widowControl w:val="0"/>
              <w:spacing w:after="0" w:line="360" w:lineRule="auto"/>
              <w:ind w:left="452"/>
            </w:pPr>
          </w:p>
        </w:tc>
      </w:tr>
      <w:tr w:rsidR="008B449E" w:rsidTr="00CB7D10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>
            <w:pPr>
              <w:widowControl w:val="0"/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Atesty i certyfikaty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widowControl w:val="0"/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8B449E" w:rsidTr="00CB7D10">
        <w:trPr>
          <w:trHeight w:val="1237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sz w:val="24"/>
              </w:rPr>
            </w:pP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9436DC">
            <w:pPr>
              <w:widowControl w:val="0"/>
              <w:spacing w:after="0" w:line="360" w:lineRule="auto"/>
              <w:rPr>
                <w:rFonts w:cs="Times New Roman"/>
              </w:rPr>
            </w:pPr>
            <w:r w:rsidRPr="005814BB">
              <w:rPr>
                <w:rFonts w:cs="Times New Roman"/>
                <w:sz w:val="24"/>
                <w:szCs w:val="24"/>
              </w:rPr>
              <w:t>Urządzenie musi posiadać ważne świadectwo dopuszczenia wydane przez CNBOP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>
              <w:rPr>
                <w:rFonts w:cs="Times New Roman"/>
                <w:sz w:val="24"/>
              </w:rPr>
              <w:t>Kopie tych dokumentów potwierdzone za zgodność z oryginałem należy przedstawić najpóźniej w trakcie odbioru.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49E" w:rsidTr="00CB7D10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4.</w:t>
            </w: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>
            <w:pPr>
              <w:widowControl w:val="0"/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Okres gwarancji minimum 12 miesięcy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8A" w:rsidRDefault="0010218A" w:rsidP="0010218A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8B449E" w:rsidRPr="00594430" w:rsidRDefault="00594430" w:rsidP="009436DC">
            <w:pPr>
              <w:widowControl w:val="0"/>
              <w:spacing w:after="0" w:line="36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594430">
              <w:rPr>
                <w:rFonts w:cstheme="minorHAnsi"/>
                <w:sz w:val="24"/>
                <w:szCs w:val="24"/>
              </w:rPr>
              <w:t>Okres gwarancji ……………… miesięcy</w:t>
            </w:r>
          </w:p>
        </w:tc>
      </w:tr>
    </w:tbl>
    <w:p w:rsidR="00D01041" w:rsidRDefault="00D01041" w:rsidP="00DC16DD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B2254" w:rsidRDefault="002B2254" w:rsidP="00DC16DD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4C72DE" w:rsidRDefault="004C72DE" w:rsidP="00DC16DD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4C72DE" w:rsidRDefault="004C72DE" w:rsidP="004C72DE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Zestaw ratowniczego sprzętu hydraulicznego </w:t>
      </w:r>
    </w:p>
    <w:p w:rsidR="004C72DE" w:rsidRDefault="004C72DE" w:rsidP="00DC16DD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6"/>
        <w:gridCol w:w="8661"/>
        <w:gridCol w:w="4471"/>
      </w:tblGrid>
      <w:tr w:rsidR="0010218A" w:rsidRPr="007532D1" w:rsidTr="0010218A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0218A" w:rsidRPr="007532D1" w:rsidRDefault="0010218A" w:rsidP="00202FB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0218A" w:rsidRPr="007532D1" w:rsidRDefault="0010218A" w:rsidP="00202FB1">
            <w:pPr>
              <w:widowControl w:val="0"/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Wymagania zamawiającego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0218A" w:rsidRPr="007532D1" w:rsidRDefault="0010218A" w:rsidP="00202FB1">
            <w:pPr>
              <w:widowControl w:val="0"/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Oferta wykonawcy</w:t>
            </w:r>
          </w:p>
        </w:tc>
      </w:tr>
      <w:tr w:rsidR="0010218A" w:rsidRPr="007532D1" w:rsidTr="0010218A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0218A" w:rsidRPr="007532D1" w:rsidRDefault="0010218A" w:rsidP="00202FB1">
            <w:pPr>
              <w:rPr>
                <w:rFonts w:cstheme="minorHAnsi"/>
                <w:b/>
                <w:sz w:val="24"/>
                <w:szCs w:val="24"/>
              </w:rPr>
            </w:pPr>
            <w:r w:rsidRPr="007532D1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0218A" w:rsidRDefault="0010218A" w:rsidP="00202FB1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2D1">
              <w:rPr>
                <w:rFonts w:cs="Times New Roman"/>
                <w:b/>
                <w:sz w:val="24"/>
                <w:szCs w:val="24"/>
              </w:rPr>
              <w:t>Pompa hydrauliczna</w:t>
            </w:r>
            <w:r w:rsidRPr="00A16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0218A" w:rsidRPr="007532D1" w:rsidRDefault="0010218A" w:rsidP="00202FB1">
            <w:pPr>
              <w:widowControl w:val="0"/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8A" w:rsidRDefault="0010218A" w:rsidP="0010218A">
            <w:pPr>
              <w:spacing w:after="24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DD">
              <w:rPr>
                <w:rFonts w:cs="Times New Roman"/>
                <w:b/>
                <w:sz w:val="24"/>
                <w:szCs w:val="24"/>
              </w:rPr>
              <w:t>UWAGA: Wykonawca jest obowiązany podać informacje umożliwiające identyfikację oferowanego produktu np. nazwy han</w:t>
            </w:r>
            <w:r>
              <w:rPr>
                <w:rFonts w:cs="Times New Roman"/>
                <w:b/>
                <w:sz w:val="24"/>
                <w:szCs w:val="24"/>
              </w:rPr>
              <w:t>dlowe (producent,  model, itp.)</w:t>
            </w:r>
          </w:p>
          <w:p w:rsidR="0010218A" w:rsidRPr="007532D1" w:rsidRDefault="0010218A" w:rsidP="00202FB1">
            <w:pPr>
              <w:widowControl w:val="0"/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0218A" w:rsidRPr="007532D1" w:rsidTr="0010218A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0218A" w:rsidRPr="007532D1" w:rsidRDefault="0010218A" w:rsidP="00202FB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0218A" w:rsidRPr="00A16C5C" w:rsidRDefault="0010218A" w:rsidP="00202FB1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CC4">
              <w:rPr>
                <w:sz w:val="24"/>
                <w:szCs w:val="24"/>
              </w:rPr>
              <w:t>system jednoprzewodowy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0218A" w:rsidRPr="007532D1" w:rsidRDefault="0010218A" w:rsidP="00202FB1">
            <w:pPr>
              <w:widowControl w:val="0"/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0218A" w:rsidRPr="007532D1" w:rsidTr="0010218A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0218A" w:rsidRPr="007532D1" w:rsidRDefault="0010218A" w:rsidP="00202FB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0218A" w:rsidRPr="00487CC4" w:rsidRDefault="0010218A" w:rsidP="00202FB1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  <w:r w:rsidRPr="00487CC4">
              <w:rPr>
                <w:color w:val="000000"/>
                <w:sz w:val="24"/>
                <w:szCs w:val="24"/>
              </w:rPr>
              <w:t>maksymalne ciśnienie robocze 720 bar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0218A" w:rsidRPr="007532D1" w:rsidRDefault="0010218A" w:rsidP="00202FB1">
            <w:pPr>
              <w:widowControl w:val="0"/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0218A" w:rsidRPr="007532D1" w:rsidTr="0010218A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0218A" w:rsidRPr="007532D1" w:rsidRDefault="0010218A" w:rsidP="00202FB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0218A" w:rsidRPr="00487CC4" w:rsidRDefault="0010218A" w:rsidP="00202FB1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  <w:r w:rsidRPr="00487CC4">
              <w:rPr>
                <w:sz w:val="24"/>
                <w:szCs w:val="24"/>
              </w:rPr>
              <w:t>liczba zasilanych jednocześnie narzędzi - 2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0218A" w:rsidRPr="007532D1" w:rsidRDefault="0010218A" w:rsidP="00202FB1">
            <w:pPr>
              <w:widowControl w:val="0"/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0218A" w:rsidRPr="007532D1" w:rsidTr="0010218A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0218A" w:rsidRPr="007532D1" w:rsidRDefault="0010218A" w:rsidP="00202FB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0218A" w:rsidRPr="00487CC4" w:rsidRDefault="0010218A" w:rsidP="00202FB1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  <w:r w:rsidRPr="00487CC4">
              <w:rPr>
                <w:sz w:val="24"/>
                <w:szCs w:val="24"/>
              </w:rPr>
              <w:t>silnik spalinowy, 4-suwowy, o zapłonie iskrowym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0218A" w:rsidRPr="007532D1" w:rsidRDefault="0010218A" w:rsidP="00202FB1">
            <w:pPr>
              <w:widowControl w:val="0"/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0218A" w:rsidRPr="007532D1" w:rsidTr="0010218A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0218A" w:rsidRPr="007532D1" w:rsidRDefault="0010218A" w:rsidP="00202FB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0218A" w:rsidRPr="00487CC4" w:rsidRDefault="0010218A" w:rsidP="00202FB1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  <w:r w:rsidRPr="00487CC4">
              <w:rPr>
                <w:sz w:val="24"/>
                <w:szCs w:val="24"/>
              </w:rPr>
              <w:t xml:space="preserve">praca na pełnym zbiorniku paliwa </w:t>
            </w:r>
            <w:r>
              <w:rPr>
                <w:sz w:val="24"/>
                <w:szCs w:val="24"/>
              </w:rPr>
              <w:t xml:space="preserve">minimum </w:t>
            </w:r>
            <w:r w:rsidRPr="00487CC4">
              <w:rPr>
                <w:sz w:val="24"/>
                <w:szCs w:val="24"/>
              </w:rPr>
              <w:t>4 godziny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0218A" w:rsidRPr="007532D1" w:rsidRDefault="0010218A" w:rsidP="00202FB1">
            <w:pPr>
              <w:widowControl w:val="0"/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0218A" w:rsidRPr="007532D1" w:rsidTr="0010218A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0218A" w:rsidRPr="007532D1" w:rsidRDefault="0010218A" w:rsidP="00202FB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0218A" w:rsidRPr="00487CC4" w:rsidRDefault="0010218A" w:rsidP="00202FB1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  <w:r w:rsidRPr="00487CC4">
              <w:rPr>
                <w:sz w:val="24"/>
                <w:szCs w:val="24"/>
              </w:rPr>
              <w:t>typ pompy hydraulicznej dwustopniowa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0218A" w:rsidRPr="007532D1" w:rsidRDefault="0010218A" w:rsidP="00202FB1">
            <w:pPr>
              <w:widowControl w:val="0"/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0218A" w:rsidRPr="007532D1" w:rsidTr="00FF6716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0218A" w:rsidRPr="007532D1" w:rsidRDefault="0010218A" w:rsidP="00202FB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0218A" w:rsidRPr="00487CC4" w:rsidRDefault="0010218A" w:rsidP="0010218A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  <w:r w:rsidRPr="00487CC4">
              <w:rPr>
                <w:sz w:val="24"/>
                <w:szCs w:val="24"/>
              </w:rPr>
              <w:t>masa pompy</w:t>
            </w:r>
            <w:r>
              <w:rPr>
                <w:sz w:val="24"/>
                <w:szCs w:val="24"/>
              </w:rPr>
              <w:t xml:space="preserve"> gotowej do pracy  maksymalnie 40</w:t>
            </w:r>
            <w:r w:rsidRPr="00487CC4">
              <w:rPr>
                <w:sz w:val="24"/>
                <w:szCs w:val="24"/>
              </w:rPr>
              <w:t xml:space="preserve"> kg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16" w:rsidRDefault="00FF6716" w:rsidP="00FF6716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10218A" w:rsidRPr="007532D1" w:rsidRDefault="00FF6716" w:rsidP="00FF6716">
            <w:pPr>
              <w:widowControl w:val="0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Masa pompy gotowej </w:t>
            </w:r>
            <w:r w:rsidRPr="00E43078">
              <w:rPr>
                <w:sz w:val="24"/>
                <w:szCs w:val="24"/>
              </w:rPr>
              <w:t>do pracy ……. k</w:t>
            </w:r>
            <w:r>
              <w:rPr>
                <w:sz w:val="24"/>
                <w:szCs w:val="24"/>
              </w:rPr>
              <w:t>g</w:t>
            </w:r>
          </w:p>
        </w:tc>
      </w:tr>
      <w:tr w:rsidR="0010218A" w:rsidRPr="007532D1" w:rsidTr="0010218A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0218A" w:rsidRPr="007532D1" w:rsidRDefault="0010218A" w:rsidP="00202FB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0218A" w:rsidRPr="00487CC4" w:rsidRDefault="0010218A" w:rsidP="00202FB1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  <w:r w:rsidRPr="00487CC4">
              <w:rPr>
                <w:sz w:val="24"/>
                <w:szCs w:val="24"/>
              </w:rPr>
              <w:t>zakres temperatur pracy -20</w:t>
            </w:r>
            <w:r w:rsidRPr="00487CC4">
              <w:rPr>
                <w:sz w:val="24"/>
                <w:szCs w:val="24"/>
                <w:vertAlign w:val="superscript"/>
              </w:rPr>
              <w:t>o</w:t>
            </w:r>
            <w:r w:rsidRPr="00487CC4">
              <w:rPr>
                <w:sz w:val="24"/>
                <w:szCs w:val="24"/>
              </w:rPr>
              <w:t>C + 55</w:t>
            </w:r>
            <w:r w:rsidRPr="00487CC4">
              <w:rPr>
                <w:sz w:val="24"/>
                <w:szCs w:val="24"/>
                <w:vertAlign w:val="superscript"/>
              </w:rPr>
              <w:t>o</w:t>
            </w:r>
            <w:r w:rsidRPr="00487CC4">
              <w:rPr>
                <w:sz w:val="24"/>
                <w:szCs w:val="24"/>
              </w:rPr>
              <w:t>C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0218A" w:rsidRPr="007532D1" w:rsidRDefault="0010218A" w:rsidP="00202FB1">
            <w:pPr>
              <w:widowControl w:val="0"/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0218A" w:rsidRPr="007532D1" w:rsidTr="0010218A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0218A" w:rsidRPr="007532D1" w:rsidRDefault="0010218A" w:rsidP="00202FB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0218A" w:rsidRPr="00487CC4" w:rsidRDefault="0010218A" w:rsidP="00202FB1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  <w:r w:rsidRPr="00487CC4">
              <w:rPr>
                <w:sz w:val="24"/>
                <w:szCs w:val="24"/>
              </w:rPr>
              <w:t xml:space="preserve">poziom hałasu (z odległości 1 m)  maksymalnie 80 </w:t>
            </w:r>
            <w:proofErr w:type="spellStart"/>
            <w:r w:rsidRPr="00487CC4">
              <w:rPr>
                <w:sz w:val="24"/>
                <w:szCs w:val="24"/>
              </w:rPr>
              <w:t>dB</w:t>
            </w:r>
            <w:proofErr w:type="spellEnd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0218A" w:rsidRPr="007532D1" w:rsidRDefault="0010218A" w:rsidP="00202FB1">
            <w:pPr>
              <w:widowControl w:val="0"/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0218A" w:rsidRPr="007532D1" w:rsidTr="002B7894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0218A" w:rsidRPr="007532D1" w:rsidRDefault="0010218A" w:rsidP="00202FB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0218A" w:rsidRPr="00487CC4" w:rsidRDefault="0010218A" w:rsidP="00202FB1">
            <w:pPr>
              <w:pStyle w:val="Akapitzlist"/>
              <w:widowControl w:val="0"/>
              <w:numPr>
                <w:ilvl w:val="0"/>
                <w:numId w:val="51"/>
              </w:numPr>
              <w:spacing w:after="0" w:line="360" w:lineRule="auto"/>
              <w:ind w:left="452"/>
              <w:rPr>
                <w:sz w:val="24"/>
                <w:szCs w:val="24"/>
              </w:rPr>
            </w:pPr>
            <w:r w:rsidRPr="00487CC4">
              <w:rPr>
                <w:sz w:val="24"/>
                <w:szCs w:val="24"/>
              </w:rPr>
              <w:t>wymiary m</w:t>
            </w:r>
            <w:r>
              <w:rPr>
                <w:sz w:val="24"/>
                <w:szCs w:val="24"/>
              </w:rPr>
              <w:t>aksymalne (dł. x szer. x wys.) 500 x 500 x 5</w:t>
            </w:r>
            <w:r w:rsidRPr="00487CC4">
              <w:rPr>
                <w:sz w:val="24"/>
                <w:szCs w:val="24"/>
              </w:rPr>
              <w:t>50 mm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894" w:rsidRDefault="002B7894" w:rsidP="002B7894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10218A" w:rsidRPr="002B7894" w:rsidRDefault="002B7894" w:rsidP="00202FB1">
            <w:pPr>
              <w:widowControl w:val="0"/>
              <w:spacing w:line="360" w:lineRule="auto"/>
              <w:rPr>
                <w:rFonts w:cs="Times New Roman"/>
                <w:sz w:val="24"/>
                <w:szCs w:val="24"/>
              </w:rPr>
            </w:pPr>
            <w:r w:rsidRPr="002B7894">
              <w:rPr>
                <w:rFonts w:cs="Times New Roman"/>
                <w:sz w:val="24"/>
                <w:szCs w:val="24"/>
              </w:rPr>
              <w:t>Długość ……….. mm</w:t>
            </w:r>
          </w:p>
          <w:p w:rsidR="002B7894" w:rsidRPr="002B7894" w:rsidRDefault="002B7894" w:rsidP="00202FB1">
            <w:pPr>
              <w:widowControl w:val="0"/>
              <w:spacing w:line="360" w:lineRule="auto"/>
              <w:rPr>
                <w:rFonts w:cs="Times New Roman"/>
                <w:sz w:val="24"/>
                <w:szCs w:val="24"/>
              </w:rPr>
            </w:pPr>
            <w:r w:rsidRPr="002B7894">
              <w:rPr>
                <w:rFonts w:cs="Times New Roman"/>
                <w:sz w:val="24"/>
                <w:szCs w:val="24"/>
              </w:rPr>
              <w:t>Szerokość   ……….. mm</w:t>
            </w:r>
          </w:p>
          <w:p w:rsidR="002B7894" w:rsidRPr="007532D1" w:rsidRDefault="002B7894" w:rsidP="00FF6716">
            <w:pPr>
              <w:widowControl w:val="0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2B7894">
              <w:rPr>
                <w:rFonts w:cs="Times New Roman"/>
                <w:sz w:val="24"/>
                <w:szCs w:val="24"/>
              </w:rPr>
              <w:t>Wysokość …………….mm</w:t>
            </w:r>
          </w:p>
        </w:tc>
      </w:tr>
      <w:tr w:rsidR="0010218A" w:rsidRPr="001A6517" w:rsidTr="0010218A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0218A" w:rsidRPr="00D24BD0" w:rsidRDefault="0010218A" w:rsidP="00202F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0218A" w:rsidRPr="001A6517" w:rsidRDefault="0010218A" w:rsidP="00202F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Okres gwarancji minimum</w:t>
            </w:r>
            <w:r w:rsidRPr="001A6517">
              <w:rPr>
                <w:sz w:val="24"/>
                <w:szCs w:val="24"/>
              </w:rPr>
              <w:t xml:space="preserve"> 24 miesiące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8A" w:rsidRDefault="0010218A" w:rsidP="0010218A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10218A" w:rsidRDefault="0010218A" w:rsidP="00202FB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0218A" w:rsidRPr="001A6517" w:rsidRDefault="0010218A" w:rsidP="00202F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94430">
              <w:rPr>
                <w:rFonts w:cstheme="minorHAnsi"/>
                <w:sz w:val="24"/>
                <w:szCs w:val="24"/>
              </w:rPr>
              <w:t>Okres gwarancji ……………… miesięcy</w:t>
            </w:r>
          </w:p>
        </w:tc>
      </w:tr>
    </w:tbl>
    <w:p w:rsidR="004C72DE" w:rsidRDefault="004C72DE" w:rsidP="00DC16DD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4C72DE" w:rsidRDefault="004C72DE" w:rsidP="00DC16DD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6"/>
        <w:gridCol w:w="8661"/>
        <w:gridCol w:w="4471"/>
      </w:tblGrid>
      <w:tr w:rsidR="0010218A" w:rsidRPr="00487CC4" w:rsidTr="002B7894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0218A" w:rsidRPr="00EB5B6C" w:rsidRDefault="00733751" w:rsidP="00202FB1">
            <w:pPr>
              <w:pStyle w:val="Akapitzlist"/>
              <w:ind w:left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="0010218A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0218A" w:rsidRDefault="0010218A" w:rsidP="00202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487CC4">
              <w:rPr>
                <w:rFonts w:cs="Times New Roman"/>
                <w:b/>
                <w:bCs/>
                <w:sz w:val="24"/>
                <w:szCs w:val="24"/>
              </w:rPr>
              <w:t>Nożyce hydrauliczne</w:t>
            </w:r>
          </w:p>
          <w:p w:rsidR="0010218A" w:rsidRDefault="0010218A" w:rsidP="00202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10218A" w:rsidRPr="00487CC4" w:rsidRDefault="0010218A" w:rsidP="00202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10218A" w:rsidRPr="00487CC4" w:rsidRDefault="0010218A" w:rsidP="00202FB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1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8A" w:rsidRDefault="0010218A" w:rsidP="0010218A">
            <w:pPr>
              <w:spacing w:after="24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DD">
              <w:rPr>
                <w:rFonts w:cs="Times New Roman"/>
                <w:b/>
                <w:sz w:val="24"/>
                <w:szCs w:val="24"/>
              </w:rPr>
              <w:t>UWAGA: Wykonawca jest obowiązany podać informacje umożliwiające identyfikację oferowanego produktu np. nazwy han</w:t>
            </w:r>
            <w:r>
              <w:rPr>
                <w:rFonts w:cs="Times New Roman"/>
                <w:b/>
                <w:sz w:val="24"/>
                <w:szCs w:val="24"/>
              </w:rPr>
              <w:t>dlowe (producent,  model, itp.)</w:t>
            </w:r>
          </w:p>
          <w:p w:rsidR="0010218A" w:rsidRDefault="0010218A" w:rsidP="00202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10218A" w:rsidRDefault="0010218A" w:rsidP="00202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2B7894" w:rsidRPr="00487CC4" w:rsidRDefault="002B7894" w:rsidP="00202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10218A" w:rsidRPr="00487CC4" w:rsidTr="002B7894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0218A" w:rsidRPr="00EB5B6C" w:rsidRDefault="0010218A" w:rsidP="00202FB1">
            <w:pPr>
              <w:pStyle w:val="Akapitzlist"/>
              <w:ind w:left="284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0218A" w:rsidRPr="00487CC4" w:rsidRDefault="0010218A" w:rsidP="00202FB1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  <w:r w:rsidRPr="00487CC4">
              <w:rPr>
                <w:sz w:val="24"/>
                <w:szCs w:val="24"/>
              </w:rPr>
              <w:t>system jednoprzewodowy</w:t>
            </w:r>
          </w:p>
          <w:p w:rsidR="0010218A" w:rsidRPr="00487CC4" w:rsidRDefault="0010218A" w:rsidP="00202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0218A" w:rsidRPr="00487CC4" w:rsidRDefault="0010218A" w:rsidP="00202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10218A" w:rsidRPr="00487CC4" w:rsidTr="002B7894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0218A" w:rsidRPr="00EB5B6C" w:rsidRDefault="0010218A" w:rsidP="00202FB1">
            <w:pPr>
              <w:pStyle w:val="Akapitzlist"/>
              <w:ind w:left="284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0218A" w:rsidRPr="00DB6EE4" w:rsidRDefault="0010218A" w:rsidP="00202FB1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  <w:r w:rsidRPr="00487CC4">
              <w:rPr>
                <w:color w:val="000000"/>
                <w:sz w:val="24"/>
                <w:szCs w:val="24"/>
              </w:rPr>
              <w:t>maksymalne ciśnienie robocze 720 bar</w:t>
            </w:r>
          </w:p>
          <w:p w:rsidR="0010218A" w:rsidRPr="00487CC4" w:rsidRDefault="0010218A" w:rsidP="00202FB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0218A" w:rsidRPr="00487CC4" w:rsidRDefault="0010218A" w:rsidP="00202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10218A" w:rsidRPr="00487CC4" w:rsidTr="0010218A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0218A" w:rsidRPr="00EB5B6C" w:rsidRDefault="0010218A" w:rsidP="00202FB1">
            <w:pPr>
              <w:pStyle w:val="Akapitzlist"/>
              <w:ind w:left="284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0218A" w:rsidRPr="00487CC4" w:rsidRDefault="0010218A" w:rsidP="00202FB1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  <w:r w:rsidRPr="00487CC4">
              <w:rPr>
                <w:sz w:val="24"/>
                <w:szCs w:val="24"/>
              </w:rPr>
              <w:t xml:space="preserve">maksymalne rozwarcie ostrzy </w:t>
            </w:r>
            <w:r>
              <w:rPr>
                <w:sz w:val="24"/>
                <w:szCs w:val="24"/>
              </w:rPr>
              <w:t xml:space="preserve">minimum </w:t>
            </w:r>
            <w:r w:rsidR="002B7894">
              <w:rPr>
                <w:sz w:val="24"/>
                <w:szCs w:val="24"/>
              </w:rPr>
              <w:t>18</w:t>
            </w:r>
            <w:r w:rsidRPr="00487CC4">
              <w:rPr>
                <w:sz w:val="24"/>
                <w:szCs w:val="24"/>
              </w:rPr>
              <w:t>0 mm</w:t>
            </w:r>
          </w:p>
          <w:p w:rsidR="0010218A" w:rsidRPr="00487CC4" w:rsidRDefault="0010218A" w:rsidP="00202FB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4" w:rsidRDefault="002B7894" w:rsidP="002B7894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2B7894" w:rsidRPr="002B7894" w:rsidRDefault="002B7894" w:rsidP="002B78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B7894">
              <w:rPr>
                <w:sz w:val="24"/>
                <w:szCs w:val="24"/>
              </w:rPr>
              <w:t xml:space="preserve">maksymalne rozwarcie ostrzy </w:t>
            </w:r>
            <w:r>
              <w:rPr>
                <w:sz w:val="24"/>
                <w:szCs w:val="24"/>
              </w:rPr>
              <w:t>…………….</w:t>
            </w:r>
            <w:r w:rsidRPr="002B7894">
              <w:rPr>
                <w:sz w:val="24"/>
                <w:szCs w:val="24"/>
              </w:rPr>
              <w:t xml:space="preserve"> mm</w:t>
            </w:r>
          </w:p>
          <w:p w:rsidR="0010218A" w:rsidRPr="00487CC4" w:rsidRDefault="0010218A" w:rsidP="00202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10218A" w:rsidRPr="00487CC4" w:rsidTr="002B7894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0218A" w:rsidRPr="00EB5B6C" w:rsidRDefault="0010218A" w:rsidP="00202FB1">
            <w:pPr>
              <w:pStyle w:val="Akapitzlist"/>
              <w:ind w:left="284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0218A" w:rsidRPr="00487CC4" w:rsidRDefault="0010218A" w:rsidP="00202FB1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  <w:r w:rsidRPr="00487CC4">
              <w:rPr>
                <w:sz w:val="24"/>
                <w:szCs w:val="24"/>
              </w:rPr>
              <w:t>maksymalna siła cięcia w zagłębieniu</w:t>
            </w:r>
            <w:r>
              <w:rPr>
                <w:sz w:val="24"/>
                <w:szCs w:val="24"/>
              </w:rPr>
              <w:t xml:space="preserve"> minimum</w:t>
            </w:r>
            <w:r w:rsidR="002B7894">
              <w:rPr>
                <w:sz w:val="24"/>
                <w:szCs w:val="24"/>
              </w:rPr>
              <w:t xml:space="preserve"> 9</w:t>
            </w:r>
            <w:r w:rsidRPr="00487CC4">
              <w:rPr>
                <w:sz w:val="24"/>
                <w:szCs w:val="24"/>
              </w:rPr>
              <w:t xml:space="preserve">00 </w:t>
            </w:r>
            <w:proofErr w:type="spellStart"/>
            <w:r w:rsidRPr="00487CC4">
              <w:rPr>
                <w:sz w:val="24"/>
                <w:szCs w:val="24"/>
              </w:rPr>
              <w:t>kN</w:t>
            </w:r>
            <w:proofErr w:type="spellEnd"/>
            <w:r w:rsidRPr="00487CC4">
              <w:rPr>
                <w:sz w:val="24"/>
                <w:szCs w:val="24"/>
              </w:rPr>
              <w:t xml:space="preserve"> </w:t>
            </w:r>
          </w:p>
          <w:p w:rsidR="0010218A" w:rsidRPr="00487CC4" w:rsidRDefault="0010218A" w:rsidP="00202FB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4" w:rsidRDefault="002B7894" w:rsidP="002B7894">
            <w:pPr>
              <w:pStyle w:val="Akapitzlist"/>
              <w:spacing w:line="240" w:lineRule="auto"/>
              <w:ind w:left="27"/>
              <w:jc w:val="both"/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2B7894" w:rsidRDefault="002B7894" w:rsidP="002B78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B7894">
              <w:rPr>
                <w:sz w:val="24"/>
                <w:szCs w:val="24"/>
              </w:rPr>
              <w:t xml:space="preserve">maksymalna siła cięcia w zagłębieniu </w:t>
            </w:r>
          </w:p>
          <w:p w:rsidR="002B7894" w:rsidRDefault="002B7894" w:rsidP="002B78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10218A" w:rsidRPr="00487CC4" w:rsidRDefault="002B7894" w:rsidP="002B789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……………….</w:t>
            </w:r>
            <w:r w:rsidRPr="002B7894">
              <w:rPr>
                <w:sz w:val="24"/>
                <w:szCs w:val="24"/>
              </w:rPr>
              <w:t xml:space="preserve"> </w:t>
            </w:r>
            <w:proofErr w:type="spellStart"/>
            <w:r w:rsidRPr="002B7894">
              <w:rPr>
                <w:sz w:val="24"/>
                <w:szCs w:val="24"/>
              </w:rPr>
              <w:t>kN</w:t>
            </w:r>
            <w:proofErr w:type="spellEnd"/>
            <w:r w:rsidRPr="002B7894">
              <w:rPr>
                <w:sz w:val="24"/>
                <w:szCs w:val="24"/>
              </w:rPr>
              <w:t xml:space="preserve"> </w:t>
            </w:r>
          </w:p>
        </w:tc>
      </w:tr>
      <w:tr w:rsidR="0010218A" w:rsidRPr="00487CC4" w:rsidTr="002B7894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0218A" w:rsidRPr="00EB5B6C" w:rsidRDefault="0010218A" w:rsidP="00202FB1">
            <w:pPr>
              <w:pStyle w:val="Akapitzlist"/>
              <w:ind w:left="284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0218A" w:rsidRPr="00487CC4" w:rsidRDefault="0010218A" w:rsidP="00202FB1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  <w:r w:rsidRPr="00487CC4">
              <w:rPr>
                <w:sz w:val="24"/>
                <w:szCs w:val="24"/>
              </w:rPr>
              <w:t>maksymalny pręt okrągły (w zagłębieniu)</w:t>
            </w:r>
            <w:r>
              <w:rPr>
                <w:sz w:val="24"/>
                <w:szCs w:val="24"/>
              </w:rPr>
              <w:t>minimum</w:t>
            </w:r>
            <w:r w:rsidRPr="00487CC4">
              <w:rPr>
                <w:sz w:val="24"/>
                <w:szCs w:val="24"/>
              </w:rPr>
              <w:t xml:space="preserve"> 40 mm</w:t>
            </w:r>
          </w:p>
          <w:p w:rsidR="0010218A" w:rsidRPr="00487CC4" w:rsidRDefault="0010218A" w:rsidP="00202FB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0218A" w:rsidRPr="00487CC4" w:rsidRDefault="0010218A" w:rsidP="00202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10218A" w:rsidRPr="00487CC4" w:rsidTr="00E43078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0218A" w:rsidRPr="00EB5B6C" w:rsidRDefault="0010218A" w:rsidP="00202FB1">
            <w:pPr>
              <w:pStyle w:val="Akapitzlist"/>
              <w:ind w:left="284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0218A" w:rsidRPr="00487CC4" w:rsidRDefault="0010218A" w:rsidP="00202FB1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  <w:r w:rsidRPr="00487CC4">
              <w:rPr>
                <w:sz w:val="24"/>
                <w:szCs w:val="24"/>
              </w:rPr>
              <w:t>zakres temperatur pracy -20</w:t>
            </w:r>
            <w:r w:rsidRPr="00487CC4">
              <w:rPr>
                <w:sz w:val="24"/>
                <w:szCs w:val="24"/>
                <w:vertAlign w:val="superscript"/>
              </w:rPr>
              <w:t>0</w:t>
            </w:r>
            <w:r w:rsidRPr="00487CC4">
              <w:rPr>
                <w:sz w:val="24"/>
                <w:szCs w:val="24"/>
              </w:rPr>
              <w:t>C + 55</w:t>
            </w:r>
            <w:r w:rsidRPr="00487CC4">
              <w:rPr>
                <w:sz w:val="24"/>
                <w:szCs w:val="24"/>
                <w:vertAlign w:val="superscript"/>
              </w:rPr>
              <w:t>0</w:t>
            </w:r>
            <w:r w:rsidRPr="00487CC4">
              <w:rPr>
                <w:sz w:val="24"/>
                <w:szCs w:val="24"/>
              </w:rPr>
              <w:t>C</w:t>
            </w:r>
          </w:p>
          <w:p w:rsidR="0010218A" w:rsidRPr="00487CC4" w:rsidRDefault="0010218A" w:rsidP="00202FB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0218A" w:rsidRPr="00487CC4" w:rsidRDefault="0010218A" w:rsidP="00202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10218A" w:rsidRPr="00487CC4" w:rsidTr="00E43078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0218A" w:rsidRPr="00D24BD0" w:rsidRDefault="0010218A" w:rsidP="00202F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0218A" w:rsidRPr="00487CC4" w:rsidRDefault="0010218A" w:rsidP="00202FB1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CC4">
              <w:rPr>
                <w:sz w:val="24"/>
                <w:szCs w:val="24"/>
              </w:rPr>
              <w:t>ciężar narzędzia gotowego do pracy maksymalnie 20 kg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8" w:rsidRDefault="00E43078" w:rsidP="00E43078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E43078" w:rsidRDefault="00E43078" w:rsidP="00E4307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10218A" w:rsidRPr="00E43078" w:rsidRDefault="00E43078" w:rsidP="00E4307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43078">
              <w:rPr>
                <w:sz w:val="24"/>
                <w:szCs w:val="24"/>
              </w:rPr>
              <w:t>ciężar narzędzia gotowego do pracy ……. k</w:t>
            </w:r>
            <w:r>
              <w:rPr>
                <w:sz w:val="24"/>
                <w:szCs w:val="24"/>
              </w:rPr>
              <w:t>g</w:t>
            </w:r>
          </w:p>
        </w:tc>
      </w:tr>
      <w:tr w:rsidR="0010218A" w:rsidRPr="001A6517" w:rsidTr="0010218A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0218A" w:rsidRPr="00D24BD0" w:rsidRDefault="0010218A" w:rsidP="00202F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0218A" w:rsidRPr="00DB6EE4" w:rsidRDefault="0010218A" w:rsidP="00202FB1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474"/>
              <w:rPr>
                <w:sz w:val="24"/>
                <w:szCs w:val="24"/>
              </w:rPr>
            </w:pPr>
            <w:r w:rsidRPr="00DB6EE4">
              <w:rPr>
                <w:sz w:val="24"/>
                <w:szCs w:val="24"/>
              </w:rPr>
              <w:t>Okres gwarancji – 24 miesiące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4" w:rsidRDefault="002B7894" w:rsidP="002B7894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10218A" w:rsidRPr="001A6517" w:rsidRDefault="002B7894" w:rsidP="00202F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94430">
              <w:rPr>
                <w:rFonts w:cstheme="minorHAnsi"/>
                <w:sz w:val="24"/>
                <w:szCs w:val="24"/>
              </w:rPr>
              <w:t>Okres gwarancji ……………… miesięcy</w:t>
            </w:r>
          </w:p>
        </w:tc>
      </w:tr>
    </w:tbl>
    <w:p w:rsidR="0010218A" w:rsidRDefault="0010218A" w:rsidP="00DC16DD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10218A" w:rsidRDefault="0010218A" w:rsidP="00DC16DD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6"/>
        <w:gridCol w:w="8661"/>
        <w:gridCol w:w="4471"/>
      </w:tblGrid>
      <w:tr w:rsidR="002B7894" w:rsidRPr="00EB5B6C" w:rsidTr="002B7894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B7894" w:rsidRPr="00EB5B6C" w:rsidRDefault="00733751" w:rsidP="00202FB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="002B7894" w:rsidRPr="00EB5B6C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B7894" w:rsidRDefault="002B7894" w:rsidP="00202FB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EB5B6C">
              <w:rPr>
                <w:rFonts w:cs="Times New Roman"/>
                <w:b/>
                <w:bCs/>
                <w:sz w:val="24"/>
                <w:szCs w:val="24"/>
              </w:rPr>
              <w:t>Mini-nożyce hydrauliczne</w:t>
            </w:r>
          </w:p>
          <w:p w:rsidR="002B7894" w:rsidRDefault="002B7894" w:rsidP="00202FB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2B7894" w:rsidRPr="00487CC4" w:rsidRDefault="002B7894" w:rsidP="00202FB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2B7894" w:rsidRPr="00EB5B6C" w:rsidRDefault="002B7894" w:rsidP="00202FB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2B7894" w:rsidRPr="00EB5B6C" w:rsidRDefault="002B7894" w:rsidP="00202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4" w:rsidRDefault="002B7894" w:rsidP="002B7894">
            <w:pPr>
              <w:spacing w:after="24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DD">
              <w:rPr>
                <w:rFonts w:cs="Times New Roman"/>
                <w:b/>
                <w:sz w:val="24"/>
                <w:szCs w:val="24"/>
              </w:rPr>
              <w:t>UWAGA: Wykonawca jest obowiązany podać informacje umożliwiające identyfikację oferowanego produktu np. nazwy han</w:t>
            </w:r>
            <w:r>
              <w:rPr>
                <w:rFonts w:cs="Times New Roman"/>
                <w:b/>
                <w:sz w:val="24"/>
                <w:szCs w:val="24"/>
              </w:rPr>
              <w:t>dlowe (producent,  model, itp.)</w:t>
            </w:r>
          </w:p>
          <w:p w:rsidR="002B7894" w:rsidRDefault="002B7894" w:rsidP="00202FB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2B7894" w:rsidRDefault="002B7894" w:rsidP="00202FB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2B7894" w:rsidRDefault="002B7894" w:rsidP="00202FB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2B7894" w:rsidRPr="00EB5B6C" w:rsidRDefault="002B7894" w:rsidP="00202FB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2B7894" w:rsidRPr="00EB5B6C" w:rsidTr="002B7894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B7894" w:rsidRPr="00EB5B6C" w:rsidRDefault="002B7894" w:rsidP="00202FB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B7894" w:rsidRPr="00487CC4" w:rsidRDefault="002B7894" w:rsidP="00202FB1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  <w:r w:rsidRPr="00487CC4">
              <w:rPr>
                <w:sz w:val="24"/>
                <w:szCs w:val="24"/>
              </w:rPr>
              <w:t>system jednoprzewodowy</w:t>
            </w:r>
          </w:p>
          <w:p w:rsidR="002B7894" w:rsidRPr="00EB5B6C" w:rsidRDefault="002B7894" w:rsidP="00202FB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B7894" w:rsidRPr="00EB5B6C" w:rsidRDefault="002B7894" w:rsidP="00202FB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2B7894" w:rsidRPr="00EB5B6C" w:rsidTr="002B7894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B7894" w:rsidRPr="00EB5B6C" w:rsidRDefault="002B7894" w:rsidP="00202FB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B7894" w:rsidRPr="00487CC4" w:rsidRDefault="002B7894" w:rsidP="00202FB1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  <w:r w:rsidRPr="00487CC4">
              <w:rPr>
                <w:sz w:val="24"/>
                <w:szCs w:val="24"/>
              </w:rPr>
              <w:t>maksymalne ciśnienie robocze 720 bar</w:t>
            </w:r>
          </w:p>
          <w:p w:rsidR="002B7894" w:rsidRPr="00487CC4" w:rsidRDefault="002B7894" w:rsidP="00202FB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B7894" w:rsidRPr="00EB5B6C" w:rsidRDefault="002B7894" w:rsidP="00202FB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2B7894" w:rsidRPr="00EB5B6C" w:rsidTr="002B7894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B7894" w:rsidRPr="00EB5B6C" w:rsidRDefault="002B7894" w:rsidP="00202FB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B7894" w:rsidRPr="00487CC4" w:rsidRDefault="002B7894" w:rsidP="00202FB1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  <w:r w:rsidRPr="00487CC4">
              <w:rPr>
                <w:sz w:val="24"/>
                <w:szCs w:val="24"/>
              </w:rPr>
              <w:t>maksymalne rozwarcie ostrzy minimum 55 mm</w:t>
            </w:r>
          </w:p>
          <w:p w:rsidR="002B7894" w:rsidRPr="00487CC4" w:rsidRDefault="002B7894" w:rsidP="00202FB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4" w:rsidRDefault="002B7894" w:rsidP="002B7894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2B7894" w:rsidRPr="002B7894" w:rsidRDefault="002B7894" w:rsidP="002B78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B7894">
              <w:rPr>
                <w:sz w:val="24"/>
                <w:szCs w:val="24"/>
              </w:rPr>
              <w:t xml:space="preserve">maksymalne rozwarcie ostrzy </w:t>
            </w:r>
            <w:r>
              <w:rPr>
                <w:sz w:val="24"/>
                <w:szCs w:val="24"/>
              </w:rPr>
              <w:t>…………….</w:t>
            </w:r>
            <w:r w:rsidRPr="002B7894">
              <w:rPr>
                <w:sz w:val="24"/>
                <w:szCs w:val="24"/>
              </w:rPr>
              <w:t xml:space="preserve"> mm</w:t>
            </w:r>
          </w:p>
          <w:p w:rsidR="002B7894" w:rsidRPr="00EB5B6C" w:rsidRDefault="002B7894" w:rsidP="00202FB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2B7894" w:rsidRPr="00EB5B6C" w:rsidTr="002B7894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B7894" w:rsidRPr="00EB5B6C" w:rsidRDefault="002B7894" w:rsidP="00202FB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B7894" w:rsidRPr="00487CC4" w:rsidRDefault="002B7894" w:rsidP="00202FB1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  <w:r w:rsidRPr="00487CC4">
              <w:rPr>
                <w:sz w:val="24"/>
                <w:szCs w:val="24"/>
              </w:rPr>
              <w:t xml:space="preserve">maksymalna siła cięcia w zagłębieniu </w:t>
            </w:r>
            <w:r>
              <w:rPr>
                <w:sz w:val="24"/>
                <w:szCs w:val="24"/>
              </w:rPr>
              <w:t xml:space="preserve">minimum </w:t>
            </w:r>
            <w:r w:rsidRPr="00487CC4">
              <w:rPr>
                <w:sz w:val="24"/>
                <w:szCs w:val="24"/>
              </w:rPr>
              <w:t xml:space="preserve">220 </w:t>
            </w:r>
            <w:proofErr w:type="spellStart"/>
            <w:r w:rsidRPr="00487CC4">
              <w:rPr>
                <w:sz w:val="24"/>
                <w:szCs w:val="24"/>
              </w:rPr>
              <w:t>kN</w:t>
            </w:r>
            <w:proofErr w:type="spellEnd"/>
          </w:p>
          <w:p w:rsidR="002B7894" w:rsidRPr="00487CC4" w:rsidRDefault="002B7894" w:rsidP="00202FB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4" w:rsidRDefault="002B7894" w:rsidP="002B7894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2B7894" w:rsidRDefault="002B7894" w:rsidP="002B78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B7894">
              <w:rPr>
                <w:sz w:val="24"/>
                <w:szCs w:val="24"/>
              </w:rPr>
              <w:t>Maksymaln</w:t>
            </w:r>
            <w:r>
              <w:rPr>
                <w:sz w:val="24"/>
                <w:szCs w:val="24"/>
              </w:rPr>
              <w:t xml:space="preserve">a siła cięcia w zagłębieniu </w:t>
            </w:r>
            <w:r w:rsidRPr="002B7894">
              <w:rPr>
                <w:sz w:val="24"/>
                <w:szCs w:val="24"/>
              </w:rPr>
              <w:t xml:space="preserve"> </w:t>
            </w:r>
          </w:p>
          <w:p w:rsidR="002B7894" w:rsidRDefault="002B7894" w:rsidP="002B78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B7894" w:rsidRPr="00EB5B6C" w:rsidRDefault="002B7894" w:rsidP="002B789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……………. </w:t>
            </w:r>
            <w:proofErr w:type="spellStart"/>
            <w:r>
              <w:rPr>
                <w:sz w:val="24"/>
                <w:szCs w:val="24"/>
              </w:rPr>
              <w:t>kN</w:t>
            </w:r>
            <w:proofErr w:type="spellEnd"/>
          </w:p>
        </w:tc>
      </w:tr>
      <w:tr w:rsidR="002B7894" w:rsidRPr="00EB5B6C" w:rsidTr="002B7894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B7894" w:rsidRPr="00EB5B6C" w:rsidRDefault="002B7894" w:rsidP="00202FB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B7894" w:rsidRPr="00487CC4" w:rsidRDefault="002B7894" w:rsidP="00202FB1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  <w:r w:rsidRPr="00487CC4">
              <w:rPr>
                <w:sz w:val="24"/>
                <w:szCs w:val="24"/>
              </w:rPr>
              <w:t xml:space="preserve">maksymalny pręt okrągły (w zagłębieniu) </w:t>
            </w:r>
            <w:r>
              <w:rPr>
                <w:sz w:val="24"/>
                <w:szCs w:val="24"/>
              </w:rPr>
              <w:t xml:space="preserve">minimum </w:t>
            </w:r>
            <w:r w:rsidRPr="00487CC4">
              <w:rPr>
                <w:sz w:val="24"/>
                <w:szCs w:val="24"/>
              </w:rPr>
              <w:t>20 mm</w:t>
            </w:r>
          </w:p>
          <w:p w:rsidR="002B7894" w:rsidRPr="00487CC4" w:rsidRDefault="002B7894" w:rsidP="00202FB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B7894" w:rsidRPr="00EB5B6C" w:rsidRDefault="002B7894" w:rsidP="00202FB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2B7894" w:rsidRPr="00EB5B6C" w:rsidTr="00E43078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B7894" w:rsidRPr="00EB5B6C" w:rsidRDefault="002B7894" w:rsidP="00202FB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B7894" w:rsidRPr="00487CC4" w:rsidRDefault="002B7894" w:rsidP="00202FB1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  <w:r w:rsidRPr="00487CC4">
              <w:rPr>
                <w:sz w:val="24"/>
                <w:szCs w:val="24"/>
              </w:rPr>
              <w:t>zakres temperatur pracy -20</w:t>
            </w:r>
            <w:r w:rsidRPr="00487CC4">
              <w:rPr>
                <w:sz w:val="24"/>
                <w:szCs w:val="24"/>
                <w:vertAlign w:val="superscript"/>
              </w:rPr>
              <w:t>o</w:t>
            </w:r>
            <w:r w:rsidRPr="00487CC4">
              <w:rPr>
                <w:sz w:val="24"/>
                <w:szCs w:val="24"/>
              </w:rPr>
              <w:t>C +55</w:t>
            </w:r>
            <w:r w:rsidRPr="00487CC4">
              <w:rPr>
                <w:sz w:val="24"/>
                <w:szCs w:val="24"/>
                <w:vertAlign w:val="superscript"/>
              </w:rPr>
              <w:t>o</w:t>
            </w:r>
            <w:r w:rsidRPr="00487CC4">
              <w:rPr>
                <w:sz w:val="24"/>
                <w:szCs w:val="24"/>
              </w:rPr>
              <w:t>C</w:t>
            </w:r>
          </w:p>
          <w:p w:rsidR="002B7894" w:rsidRPr="00487CC4" w:rsidRDefault="002B7894" w:rsidP="00202FB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B7894" w:rsidRPr="00EB5B6C" w:rsidRDefault="002B7894" w:rsidP="00202FB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2B7894" w:rsidRPr="00EB5B6C" w:rsidTr="00E43078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B7894" w:rsidRPr="00EB5B6C" w:rsidRDefault="002B7894" w:rsidP="00202FB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B7894" w:rsidRPr="00487CC4" w:rsidRDefault="002B7894" w:rsidP="00202FB1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  <w:r w:rsidRPr="00487CC4">
              <w:rPr>
                <w:sz w:val="24"/>
                <w:szCs w:val="24"/>
              </w:rPr>
              <w:t>ciężar narzędzia gotowego do pracy maksymalnie 4 kg</w:t>
            </w:r>
          </w:p>
          <w:p w:rsidR="002B7894" w:rsidRPr="00487CC4" w:rsidRDefault="002B7894" w:rsidP="00202FB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8" w:rsidRDefault="00E43078" w:rsidP="00E43078">
            <w:pPr>
              <w:pStyle w:val="Akapitzlist"/>
              <w:ind w:left="27"/>
              <w:jc w:val="both"/>
              <w:rPr>
                <w:sz w:val="24"/>
                <w:szCs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2B7894" w:rsidRPr="00EB5B6C" w:rsidRDefault="00E43078" w:rsidP="00E4307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E43078">
              <w:rPr>
                <w:sz w:val="24"/>
                <w:szCs w:val="24"/>
              </w:rPr>
              <w:t>ciężar narzędzia gotowego do pracy ……. k</w:t>
            </w:r>
            <w:r>
              <w:rPr>
                <w:sz w:val="24"/>
                <w:szCs w:val="24"/>
              </w:rPr>
              <w:t>g</w:t>
            </w:r>
          </w:p>
        </w:tc>
      </w:tr>
      <w:tr w:rsidR="002B7894" w:rsidRPr="00D24BD0" w:rsidTr="002B7894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B7894" w:rsidRPr="00D24BD0" w:rsidRDefault="002B7894" w:rsidP="00202F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B7894" w:rsidRPr="007328CD" w:rsidRDefault="002B7894" w:rsidP="00202FB1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wymiary maksymalne  (dł. x szer. x wys.) 400 x 75 x 135</w:t>
            </w:r>
            <w:r w:rsidRPr="007A4B99">
              <w:t xml:space="preserve"> mm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4" w:rsidRDefault="002B7894" w:rsidP="002B7894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2B7894" w:rsidRPr="002B7894" w:rsidRDefault="002B7894" w:rsidP="002B7894">
            <w:pPr>
              <w:widowControl w:val="0"/>
              <w:spacing w:line="360" w:lineRule="auto"/>
              <w:rPr>
                <w:rFonts w:cs="Times New Roman"/>
                <w:sz w:val="24"/>
                <w:szCs w:val="24"/>
              </w:rPr>
            </w:pPr>
            <w:r w:rsidRPr="002B7894">
              <w:rPr>
                <w:rFonts w:cs="Times New Roman"/>
                <w:sz w:val="24"/>
                <w:szCs w:val="24"/>
              </w:rPr>
              <w:t>Długość ……….. mm</w:t>
            </w:r>
          </w:p>
          <w:p w:rsidR="002B7894" w:rsidRPr="002B7894" w:rsidRDefault="002B7894" w:rsidP="002B7894">
            <w:pPr>
              <w:widowControl w:val="0"/>
              <w:spacing w:line="360" w:lineRule="auto"/>
              <w:rPr>
                <w:rFonts w:cs="Times New Roman"/>
                <w:sz w:val="24"/>
                <w:szCs w:val="24"/>
              </w:rPr>
            </w:pPr>
            <w:r w:rsidRPr="002B7894">
              <w:rPr>
                <w:rFonts w:cs="Times New Roman"/>
                <w:sz w:val="24"/>
                <w:szCs w:val="24"/>
              </w:rPr>
              <w:t>Szerokość   ……….. mm</w:t>
            </w:r>
          </w:p>
          <w:p w:rsidR="002B7894" w:rsidRPr="00FF6716" w:rsidRDefault="002B7894" w:rsidP="00FF671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F6716">
              <w:rPr>
                <w:rFonts w:cs="Times New Roman"/>
                <w:sz w:val="24"/>
                <w:szCs w:val="24"/>
              </w:rPr>
              <w:t>Wysokość …………….mm</w:t>
            </w:r>
          </w:p>
        </w:tc>
      </w:tr>
      <w:tr w:rsidR="002B7894" w:rsidRPr="00D24BD0" w:rsidTr="002B7894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B7894" w:rsidRPr="00D24BD0" w:rsidRDefault="002B7894" w:rsidP="00202F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B7894" w:rsidRPr="00DB6EE4" w:rsidRDefault="002B7894" w:rsidP="00202FB1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474"/>
              <w:rPr>
                <w:sz w:val="24"/>
                <w:szCs w:val="24"/>
              </w:rPr>
            </w:pPr>
            <w:r w:rsidRPr="00DB6EE4">
              <w:rPr>
                <w:sz w:val="24"/>
                <w:szCs w:val="24"/>
              </w:rPr>
              <w:t xml:space="preserve">Okres gwarancji </w:t>
            </w:r>
            <w:r>
              <w:rPr>
                <w:sz w:val="24"/>
                <w:szCs w:val="24"/>
              </w:rPr>
              <w:t>minimum</w:t>
            </w:r>
            <w:r w:rsidRPr="00DB6EE4">
              <w:rPr>
                <w:sz w:val="24"/>
                <w:szCs w:val="24"/>
              </w:rPr>
              <w:t xml:space="preserve"> 24 miesiące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4" w:rsidRDefault="002B7894" w:rsidP="002B7894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2B7894" w:rsidRPr="001A6517" w:rsidRDefault="002B7894" w:rsidP="002B78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94430">
              <w:rPr>
                <w:rFonts w:cstheme="minorHAnsi"/>
                <w:sz w:val="24"/>
                <w:szCs w:val="24"/>
              </w:rPr>
              <w:t>Okres gwarancji ……………… miesięcy</w:t>
            </w:r>
          </w:p>
        </w:tc>
      </w:tr>
    </w:tbl>
    <w:p w:rsidR="002B7894" w:rsidRDefault="002B7894" w:rsidP="00DC16DD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B7894" w:rsidRDefault="002B7894" w:rsidP="00DC16DD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6"/>
        <w:gridCol w:w="8661"/>
        <w:gridCol w:w="4471"/>
      </w:tblGrid>
      <w:tr w:rsidR="00733751" w:rsidRPr="00BC5AF3" w:rsidTr="00524F11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33751" w:rsidRPr="00BC5AF3" w:rsidRDefault="002905DC" w:rsidP="00202FB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  <w:r w:rsidR="00733751" w:rsidRPr="00BC5AF3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33751" w:rsidRDefault="00733751" w:rsidP="00202FB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87CC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Rozpieracz hydrauliczny </w:t>
            </w:r>
            <w:proofErr w:type="spellStart"/>
            <w:r w:rsidRPr="00487CC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ramionowy</w:t>
            </w:r>
            <w:proofErr w:type="spellEnd"/>
            <w:r w:rsidRPr="00487CC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33751" w:rsidRPr="00487CC4" w:rsidRDefault="00733751" w:rsidP="00202FB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  <w:p w:rsidR="00733751" w:rsidRPr="00487CC4" w:rsidRDefault="00733751" w:rsidP="00202FB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DC" w:rsidRDefault="002905DC" w:rsidP="002905DC">
            <w:pPr>
              <w:spacing w:after="24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DD">
              <w:rPr>
                <w:rFonts w:cs="Times New Roman"/>
                <w:b/>
                <w:sz w:val="24"/>
                <w:szCs w:val="24"/>
              </w:rPr>
              <w:t>UWAGA: Wykonawca jest obowiązany podać informacje umożliwiające identyfikację oferowanego produktu np. nazwy han</w:t>
            </w:r>
            <w:r>
              <w:rPr>
                <w:rFonts w:cs="Times New Roman"/>
                <w:b/>
                <w:sz w:val="24"/>
                <w:szCs w:val="24"/>
              </w:rPr>
              <w:t>dlowe (producent,  model, itp.)</w:t>
            </w:r>
          </w:p>
          <w:p w:rsidR="00733751" w:rsidRDefault="00733751" w:rsidP="00202FB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  <w:p w:rsidR="00FF6716" w:rsidRPr="00487CC4" w:rsidRDefault="00FF6716" w:rsidP="00202FB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751" w:rsidRPr="00BC5AF3" w:rsidTr="00524F11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33751" w:rsidRPr="00BC5AF3" w:rsidRDefault="00733751" w:rsidP="00202FB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33751" w:rsidRPr="00487CC4" w:rsidRDefault="00733751" w:rsidP="00202FB1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  <w:r w:rsidRPr="00487CC4">
              <w:rPr>
                <w:color w:val="000000"/>
                <w:sz w:val="24"/>
                <w:szCs w:val="24"/>
              </w:rPr>
              <w:t>system jednoprzewodowy</w:t>
            </w:r>
          </w:p>
          <w:p w:rsidR="00733751" w:rsidRPr="00487CC4" w:rsidRDefault="00733751" w:rsidP="00202FB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33751" w:rsidRPr="00487CC4" w:rsidRDefault="00733751" w:rsidP="00202FB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751" w:rsidRPr="00BC5AF3" w:rsidTr="00524F11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33751" w:rsidRPr="00BC5AF3" w:rsidRDefault="00733751" w:rsidP="00202FB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33751" w:rsidRPr="00487CC4" w:rsidRDefault="00733751" w:rsidP="00202FB1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  <w:r w:rsidRPr="00487CC4">
              <w:rPr>
                <w:color w:val="000000"/>
                <w:sz w:val="24"/>
                <w:szCs w:val="24"/>
              </w:rPr>
              <w:t>maksymalne ciśnienie robocze 720 bar</w:t>
            </w:r>
          </w:p>
          <w:p w:rsidR="00733751" w:rsidRPr="00487CC4" w:rsidRDefault="00733751" w:rsidP="00202FB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33751" w:rsidRPr="00487CC4" w:rsidRDefault="00733751" w:rsidP="00202FB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24F11" w:rsidRPr="00BC5AF3" w:rsidTr="00524F11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4F11" w:rsidRPr="00BC5AF3" w:rsidRDefault="00524F11" w:rsidP="00202FB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4F11" w:rsidRPr="00487CC4" w:rsidRDefault="00524F11" w:rsidP="00202FB1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  <w:r w:rsidRPr="00487CC4">
              <w:rPr>
                <w:color w:val="000000"/>
                <w:sz w:val="24"/>
                <w:szCs w:val="24"/>
              </w:rPr>
              <w:t>maksymalne rozparcie minimum 680 mm</w:t>
            </w:r>
          </w:p>
          <w:p w:rsidR="00524F11" w:rsidRPr="00487CC4" w:rsidRDefault="00524F11" w:rsidP="00202FB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F11" w:rsidRDefault="00524F11" w:rsidP="00202FB1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FF6716" w:rsidRDefault="00FF6716" w:rsidP="00202FB1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</w:p>
          <w:p w:rsidR="00524F11" w:rsidRPr="00EB5B6C" w:rsidRDefault="00524F11" w:rsidP="00FF671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2B7894">
              <w:rPr>
                <w:sz w:val="24"/>
                <w:szCs w:val="24"/>
              </w:rPr>
              <w:t>maksymalne roz</w:t>
            </w:r>
            <w:r>
              <w:rPr>
                <w:sz w:val="24"/>
                <w:szCs w:val="24"/>
              </w:rPr>
              <w:t>parcie</w:t>
            </w:r>
            <w:r w:rsidRPr="002B78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…………….</w:t>
            </w:r>
            <w:r w:rsidRPr="002B7894">
              <w:rPr>
                <w:sz w:val="24"/>
                <w:szCs w:val="24"/>
              </w:rPr>
              <w:t xml:space="preserve"> mm</w:t>
            </w:r>
          </w:p>
        </w:tc>
      </w:tr>
      <w:tr w:rsidR="00524F11" w:rsidRPr="00BC5AF3" w:rsidTr="00AC6149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4F11" w:rsidRPr="00BC5AF3" w:rsidRDefault="00524F11" w:rsidP="00202FB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4F11" w:rsidRPr="00487CC4" w:rsidRDefault="00524F11" w:rsidP="00524F11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  <w:r w:rsidRPr="00524F11">
              <w:rPr>
                <w:color w:val="000000"/>
                <w:sz w:val="24"/>
                <w:szCs w:val="24"/>
              </w:rPr>
              <w:t xml:space="preserve">maksymalna siła rozpierania przy otwartych ramionach minimum 206 </w:t>
            </w:r>
            <w:proofErr w:type="spellStart"/>
            <w:r w:rsidRPr="00524F11">
              <w:rPr>
                <w:color w:val="000000"/>
                <w:sz w:val="24"/>
                <w:szCs w:val="24"/>
              </w:rPr>
              <w:t>kN</w:t>
            </w:r>
            <w:proofErr w:type="spellEnd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16" w:rsidRDefault="00524F11" w:rsidP="00FF6716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FF6716" w:rsidRDefault="00524F11" w:rsidP="00FF6716">
            <w:pPr>
              <w:pStyle w:val="Akapitzlist"/>
              <w:ind w:left="27"/>
              <w:jc w:val="both"/>
              <w:rPr>
                <w:color w:val="000000"/>
                <w:sz w:val="24"/>
                <w:szCs w:val="24"/>
              </w:rPr>
            </w:pPr>
            <w:r w:rsidRPr="002B7894">
              <w:rPr>
                <w:sz w:val="24"/>
                <w:szCs w:val="24"/>
              </w:rPr>
              <w:t>Maksymaln</w:t>
            </w:r>
            <w:r>
              <w:rPr>
                <w:sz w:val="24"/>
                <w:szCs w:val="24"/>
              </w:rPr>
              <w:t xml:space="preserve">a siła </w:t>
            </w:r>
            <w:r w:rsidR="00F47D5C" w:rsidRPr="00524F11">
              <w:rPr>
                <w:color w:val="000000"/>
                <w:sz w:val="24"/>
                <w:szCs w:val="24"/>
              </w:rPr>
              <w:t xml:space="preserve">rozpierania przy </w:t>
            </w:r>
          </w:p>
          <w:p w:rsidR="00FF6716" w:rsidRDefault="00FF6716" w:rsidP="00FF6716">
            <w:pPr>
              <w:pStyle w:val="Akapitzlist"/>
              <w:ind w:left="27"/>
              <w:jc w:val="both"/>
              <w:rPr>
                <w:color w:val="000000"/>
                <w:sz w:val="24"/>
                <w:szCs w:val="24"/>
              </w:rPr>
            </w:pPr>
          </w:p>
          <w:p w:rsidR="00524F11" w:rsidRPr="00EB5B6C" w:rsidRDefault="00F47D5C" w:rsidP="00FF6716">
            <w:pPr>
              <w:pStyle w:val="Akapitzlist"/>
              <w:ind w:left="27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524F11">
              <w:rPr>
                <w:color w:val="000000"/>
                <w:sz w:val="24"/>
                <w:szCs w:val="24"/>
              </w:rPr>
              <w:t>otwartych ramionach</w:t>
            </w:r>
            <w:r>
              <w:rPr>
                <w:color w:val="000000"/>
                <w:sz w:val="24"/>
                <w:szCs w:val="24"/>
              </w:rPr>
              <w:t xml:space="preserve">    </w:t>
            </w:r>
            <w:r w:rsidR="00524F11">
              <w:rPr>
                <w:sz w:val="24"/>
                <w:szCs w:val="24"/>
              </w:rPr>
              <w:t xml:space="preserve">……………. </w:t>
            </w:r>
            <w:proofErr w:type="spellStart"/>
            <w:r w:rsidR="00524F11">
              <w:rPr>
                <w:sz w:val="24"/>
                <w:szCs w:val="24"/>
              </w:rPr>
              <w:t>kN</w:t>
            </w:r>
            <w:proofErr w:type="spellEnd"/>
          </w:p>
        </w:tc>
      </w:tr>
      <w:tr w:rsidR="00524F11" w:rsidRPr="00BC5AF3" w:rsidTr="00AC6149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4F11" w:rsidRPr="00BC5AF3" w:rsidRDefault="00524F11" w:rsidP="00202FB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4F11" w:rsidRPr="00487CC4" w:rsidRDefault="00524F11" w:rsidP="00524F11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  <w:r w:rsidRPr="00487CC4">
              <w:rPr>
                <w:color w:val="000000"/>
                <w:sz w:val="24"/>
                <w:szCs w:val="24"/>
              </w:rPr>
              <w:t xml:space="preserve">minimalna siła rozpierania przy zamkniętych ramionach (25 mm od końcówek) 43 </w:t>
            </w:r>
            <w:proofErr w:type="spellStart"/>
            <w:r w:rsidRPr="00487CC4">
              <w:rPr>
                <w:color w:val="000000"/>
                <w:sz w:val="24"/>
                <w:szCs w:val="24"/>
              </w:rPr>
              <w:t>kN</w:t>
            </w:r>
            <w:proofErr w:type="spellEnd"/>
            <w:r w:rsidRPr="00487CC4">
              <w:rPr>
                <w:color w:val="000000"/>
                <w:sz w:val="24"/>
                <w:szCs w:val="24"/>
              </w:rPr>
              <w:t xml:space="preserve"> </w:t>
            </w:r>
          </w:p>
          <w:p w:rsidR="00524F11" w:rsidRPr="00487CC4" w:rsidRDefault="00524F11" w:rsidP="00AC614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149" w:rsidRDefault="00AC6149" w:rsidP="00AC6149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AC6149" w:rsidRDefault="00AC6149" w:rsidP="00AC6149">
            <w:pPr>
              <w:pStyle w:val="Akapitzlist"/>
              <w:ind w:left="27"/>
              <w:jc w:val="both"/>
              <w:rPr>
                <w:color w:val="000000"/>
                <w:sz w:val="24"/>
                <w:szCs w:val="24"/>
              </w:rPr>
            </w:pPr>
            <w:r w:rsidRPr="00487CC4">
              <w:rPr>
                <w:color w:val="000000"/>
                <w:sz w:val="24"/>
                <w:szCs w:val="24"/>
              </w:rPr>
              <w:t xml:space="preserve">minimalna siła rozpierania przy zamkniętych ramionach (25 mm od końcówek) </w:t>
            </w:r>
          </w:p>
          <w:p w:rsidR="00AC6149" w:rsidRDefault="00AC6149" w:rsidP="00AC6149">
            <w:pPr>
              <w:pStyle w:val="Akapitzlist"/>
              <w:ind w:left="27"/>
              <w:jc w:val="both"/>
              <w:rPr>
                <w:color w:val="000000"/>
                <w:sz w:val="24"/>
                <w:szCs w:val="24"/>
              </w:rPr>
            </w:pPr>
          </w:p>
          <w:p w:rsidR="00524F11" w:rsidRPr="00A0482A" w:rsidRDefault="00AC6149" w:rsidP="00AC6149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  <w:r>
              <w:rPr>
                <w:sz w:val="24"/>
                <w:szCs w:val="24"/>
              </w:rPr>
              <w:t xml:space="preserve">……………. </w:t>
            </w:r>
            <w:proofErr w:type="spellStart"/>
            <w:r>
              <w:rPr>
                <w:sz w:val="24"/>
                <w:szCs w:val="24"/>
              </w:rPr>
              <w:t>kN</w:t>
            </w:r>
            <w:proofErr w:type="spellEnd"/>
          </w:p>
        </w:tc>
      </w:tr>
      <w:tr w:rsidR="00524F11" w:rsidRPr="00BC5AF3" w:rsidTr="00AC6149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4F11" w:rsidRPr="00BC5AF3" w:rsidRDefault="00524F11" w:rsidP="00202FB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4F11" w:rsidRPr="00487CC4" w:rsidRDefault="00524F11" w:rsidP="00202FB1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  <w:r w:rsidRPr="00487CC4">
              <w:rPr>
                <w:color w:val="000000"/>
                <w:sz w:val="24"/>
                <w:szCs w:val="24"/>
              </w:rPr>
              <w:t xml:space="preserve">maksymalna sił ściskania min. 65 </w:t>
            </w:r>
            <w:proofErr w:type="spellStart"/>
            <w:r w:rsidRPr="00487CC4">
              <w:rPr>
                <w:color w:val="000000"/>
                <w:sz w:val="24"/>
                <w:szCs w:val="24"/>
              </w:rPr>
              <w:t>kN</w:t>
            </w:r>
            <w:proofErr w:type="spellEnd"/>
          </w:p>
          <w:p w:rsidR="00524F11" w:rsidRPr="00487CC4" w:rsidRDefault="00524F11" w:rsidP="00202FB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149" w:rsidRDefault="00AC6149" w:rsidP="00AC6149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AC6149" w:rsidRDefault="00AC6149" w:rsidP="00AC6149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</w:p>
          <w:p w:rsidR="00524F11" w:rsidRPr="00487CC4" w:rsidRDefault="00AC6149" w:rsidP="00AC6149">
            <w:pPr>
              <w:pStyle w:val="Akapitzlist"/>
              <w:ind w:left="27"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87CC4">
              <w:rPr>
                <w:color w:val="000000"/>
                <w:sz w:val="24"/>
                <w:szCs w:val="24"/>
              </w:rPr>
              <w:t>maksymalna sił ściskania</w:t>
            </w:r>
            <w:r>
              <w:rPr>
                <w:sz w:val="24"/>
                <w:szCs w:val="24"/>
              </w:rPr>
              <w:t xml:space="preserve">……………. </w:t>
            </w:r>
            <w:proofErr w:type="spellStart"/>
            <w:r>
              <w:rPr>
                <w:sz w:val="24"/>
                <w:szCs w:val="24"/>
              </w:rPr>
              <w:t>kN</w:t>
            </w:r>
            <w:proofErr w:type="spellEnd"/>
          </w:p>
        </w:tc>
      </w:tr>
      <w:tr w:rsidR="00524F11" w:rsidRPr="00D24BD0" w:rsidTr="00AC6149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4F11" w:rsidRPr="00D24BD0" w:rsidRDefault="00524F11" w:rsidP="00202F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4F11" w:rsidRPr="00487CC4" w:rsidRDefault="00524F11" w:rsidP="00202FB1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  <w:r w:rsidRPr="00487CC4">
              <w:rPr>
                <w:color w:val="000000"/>
                <w:sz w:val="24"/>
                <w:szCs w:val="24"/>
              </w:rPr>
              <w:t>maksymalna dł. ciągnięcia min. 460 mm</w:t>
            </w:r>
          </w:p>
          <w:p w:rsidR="00524F11" w:rsidRPr="00487CC4" w:rsidRDefault="00524F11" w:rsidP="00202FB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149" w:rsidRDefault="00AC6149" w:rsidP="00AC6149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AC6149" w:rsidRDefault="00AC6149" w:rsidP="00AC6149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</w:p>
          <w:p w:rsidR="00524F11" w:rsidRPr="00487CC4" w:rsidRDefault="00AC6149" w:rsidP="00AC6149">
            <w:pPr>
              <w:pStyle w:val="Akapitzlist"/>
              <w:ind w:left="27"/>
              <w:jc w:val="both"/>
              <w:rPr>
                <w:color w:val="000000"/>
                <w:sz w:val="24"/>
                <w:szCs w:val="24"/>
              </w:rPr>
            </w:pPr>
            <w:r w:rsidRPr="00487CC4">
              <w:rPr>
                <w:color w:val="000000"/>
                <w:sz w:val="24"/>
                <w:szCs w:val="24"/>
              </w:rPr>
              <w:t xml:space="preserve">maksymalna dł. ciągnięcia </w:t>
            </w:r>
            <w:r>
              <w:rPr>
                <w:sz w:val="24"/>
                <w:szCs w:val="24"/>
              </w:rPr>
              <w:t xml:space="preserve">……………. </w:t>
            </w:r>
            <w:proofErr w:type="spellStart"/>
            <w:r>
              <w:rPr>
                <w:sz w:val="24"/>
                <w:szCs w:val="24"/>
              </w:rPr>
              <w:t>kN</w:t>
            </w:r>
            <w:proofErr w:type="spellEnd"/>
          </w:p>
        </w:tc>
      </w:tr>
      <w:tr w:rsidR="00524F11" w:rsidRPr="00D24BD0" w:rsidTr="00AC6149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4F11" w:rsidRPr="00D24BD0" w:rsidRDefault="00524F11" w:rsidP="00202F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4F11" w:rsidRPr="00487CC4" w:rsidRDefault="00524F11" w:rsidP="00202FB1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  <w:r w:rsidRPr="00487CC4">
              <w:rPr>
                <w:color w:val="000000"/>
                <w:sz w:val="24"/>
                <w:szCs w:val="24"/>
              </w:rPr>
              <w:t xml:space="preserve">maksymalna siła ciągnięcia min.90 </w:t>
            </w:r>
            <w:proofErr w:type="spellStart"/>
            <w:r w:rsidRPr="00487CC4">
              <w:rPr>
                <w:color w:val="000000"/>
                <w:sz w:val="24"/>
                <w:szCs w:val="24"/>
              </w:rPr>
              <w:t>kN</w:t>
            </w:r>
            <w:proofErr w:type="spellEnd"/>
          </w:p>
          <w:p w:rsidR="00524F11" w:rsidRPr="00487CC4" w:rsidRDefault="00524F11" w:rsidP="00202FB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149" w:rsidRDefault="00AC6149" w:rsidP="00AC6149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AC6149" w:rsidRDefault="00AC6149" w:rsidP="00AC6149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</w:p>
          <w:p w:rsidR="00524F11" w:rsidRPr="00487CC4" w:rsidRDefault="00AC6149" w:rsidP="00AC6149">
            <w:pPr>
              <w:pStyle w:val="Akapitzlist"/>
              <w:ind w:left="27"/>
              <w:jc w:val="both"/>
              <w:rPr>
                <w:color w:val="000000"/>
                <w:sz w:val="24"/>
                <w:szCs w:val="24"/>
              </w:rPr>
            </w:pPr>
            <w:r w:rsidRPr="00487CC4">
              <w:rPr>
                <w:color w:val="000000"/>
                <w:sz w:val="24"/>
                <w:szCs w:val="24"/>
              </w:rPr>
              <w:t xml:space="preserve">maksymalna siła ciągnięcia </w:t>
            </w:r>
            <w:r>
              <w:rPr>
                <w:sz w:val="24"/>
                <w:szCs w:val="24"/>
              </w:rPr>
              <w:t xml:space="preserve">……………. </w:t>
            </w:r>
            <w:proofErr w:type="spellStart"/>
            <w:r>
              <w:rPr>
                <w:sz w:val="24"/>
                <w:szCs w:val="24"/>
              </w:rPr>
              <w:t>kN</w:t>
            </w:r>
            <w:proofErr w:type="spellEnd"/>
          </w:p>
        </w:tc>
      </w:tr>
      <w:tr w:rsidR="00524F11" w:rsidRPr="00D24BD0" w:rsidTr="00FF6716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4F11" w:rsidRPr="00D24BD0" w:rsidRDefault="00524F11" w:rsidP="00202F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4F11" w:rsidRPr="00487CC4" w:rsidRDefault="00524F11" w:rsidP="00202FB1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  <w:r w:rsidRPr="00487CC4">
              <w:rPr>
                <w:color w:val="000000"/>
                <w:sz w:val="24"/>
                <w:szCs w:val="24"/>
              </w:rPr>
              <w:t>zakres temperatur pracy -20</w:t>
            </w:r>
            <w:r w:rsidRPr="00487CC4">
              <w:rPr>
                <w:color w:val="000000"/>
                <w:sz w:val="24"/>
                <w:szCs w:val="24"/>
                <w:vertAlign w:val="superscript"/>
              </w:rPr>
              <w:t>0</w:t>
            </w:r>
            <w:r w:rsidRPr="00487CC4">
              <w:rPr>
                <w:color w:val="000000"/>
                <w:sz w:val="24"/>
                <w:szCs w:val="24"/>
              </w:rPr>
              <w:t>C + 55</w:t>
            </w:r>
            <w:r w:rsidRPr="00487CC4">
              <w:rPr>
                <w:color w:val="000000"/>
                <w:sz w:val="24"/>
                <w:szCs w:val="24"/>
                <w:vertAlign w:val="superscript"/>
              </w:rPr>
              <w:t>0</w:t>
            </w:r>
            <w:r w:rsidRPr="00487CC4">
              <w:rPr>
                <w:color w:val="000000"/>
                <w:sz w:val="24"/>
                <w:szCs w:val="24"/>
              </w:rPr>
              <w:t>C</w:t>
            </w:r>
          </w:p>
          <w:p w:rsidR="00524F11" w:rsidRPr="00487CC4" w:rsidRDefault="00524F11" w:rsidP="00202FB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4F11" w:rsidRPr="00487CC4" w:rsidRDefault="00524F11" w:rsidP="00202FB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</w:p>
        </w:tc>
      </w:tr>
      <w:tr w:rsidR="00524F11" w:rsidRPr="00D24BD0" w:rsidTr="00FF6716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4F11" w:rsidRPr="00D24BD0" w:rsidRDefault="00524F11" w:rsidP="00202F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4F11" w:rsidRPr="00487CC4" w:rsidRDefault="00524F11" w:rsidP="00202FB1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  <w:r w:rsidRPr="00487CC4">
              <w:rPr>
                <w:color w:val="000000"/>
                <w:sz w:val="24"/>
                <w:szCs w:val="24"/>
              </w:rPr>
              <w:t>ciężar narzędzia gotowego do pracy maks.19 kg</w:t>
            </w:r>
          </w:p>
          <w:p w:rsidR="00524F11" w:rsidRPr="00487CC4" w:rsidRDefault="00524F11" w:rsidP="00202FB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16" w:rsidRDefault="00FF6716" w:rsidP="00FF6716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524F11" w:rsidRPr="00FF6716" w:rsidRDefault="00FF6716" w:rsidP="00FF671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F6716">
              <w:rPr>
                <w:sz w:val="24"/>
                <w:szCs w:val="24"/>
              </w:rPr>
              <w:t>ciężar narzędzia gotowego do pracy ……. kg</w:t>
            </w:r>
          </w:p>
        </w:tc>
      </w:tr>
      <w:tr w:rsidR="00524F11" w:rsidRPr="00D24BD0" w:rsidTr="00FF6716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4F11" w:rsidRPr="00D24BD0" w:rsidRDefault="00524F11" w:rsidP="00202F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4F11" w:rsidRPr="00487CC4" w:rsidRDefault="00524F11" w:rsidP="00202FB1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  <w:r w:rsidRPr="00487CC4">
              <w:rPr>
                <w:color w:val="000000"/>
                <w:sz w:val="24"/>
                <w:szCs w:val="24"/>
              </w:rPr>
              <w:t>wymiary maks.(dł. x szer. x wys.) 775 x 320 x 210 mm</w:t>
            </w:r>
          </w:p>
          <w:p w:rsidR="00524F11" w:rsidRPr="00487CC4" w:rsidRDefault="00524F11" w:rsidP="00202FB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16" w:rsidRDefault="00FF6716" w:rsidP="00FF6716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FF6716" w:rsidRPr="002B7894" w:rsidRDefault="00FF6716" w:rsidP="00FF6716">
            <w:pPr>
              <w:widowControl w:val="0"/>
              <w:spacing w:line="360" w:lineRule="auto"/>
              <w:rPr>
                <w:rFonts w:cs="Times New Roman"/>
                <w:sz w:val="24"/>
                <w:szCs w:val="24"/>
              </w:rPr>
            </w:pPr>
            <w:r w:rsidRPr="002B7894">
              <w:rPr>
                <w:rFonts w:cs="Times New Roman"/>
                <w:sz w:val="24"/>
                <w:szCs w:val="24"/>
              </w:rPr>
              <w:t>Długość ……….. mm</w:t>
            </w:r>
          </w:p>
          <w:p w:rsidR="00FF6716" w:rsidRPr="002B7894" w:rsidRDefault="00FF6716" w:rsidP="00FF6716">
            <w:pPr>
              <w:widowControl w:val="0"/>
              <w:spacing w:line="360" w:lineRule="auto"/>
              <w:rPr>
                <w:rFonts w:cs="Times New Roman"/>
                <w:sz w:val="24"/>
                <w:szCs w:val="24"/>
              </w:rPr>
            </w:pPr>
            <w:r w:rsidRPr="002B7894">
              <w:rPr>
                <w:rFonts w:cs="Times New Roman"/>
                <w:sz w:val="24"/>
                <w:szCs w:val="24"/>
              </w:rPr>
              <w:t>Szerokość   ……….. mm</w:t>
            </w:r>
          </w:p>
          <w:p w:rsidR="00524F11" w:rsidRPr="00524F11" w:rsidRDefault="00FF6716" w:rsidP="00FF671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F6716">
              <w:rPr>
                <w:rFonts w:cs="Times New Roman"/>
                <w:sz w:val="24"/>
                <w:szCs w:val="24"/>
              </w:rPr>
              <w:t>Wysokość …………….mm</w:t>
            </w:r>
          </w:p>
        </w:tc>
      </w:tr>
      <w:tr w:rsidR="00524F11" w:rsidRPr="00D24BD0" w:rsidTr="002905DC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4F11" w:rsidRPr="00D24BD0" w:rsidRDefault="00524F11" w:rsidP="00202F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4F11" w:rsidRPr="00487CC4" w:rsidRDefault="00524F11" w:rsidP="00202FB1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Okres gwarancji minimum</w:t>
            </w:r>
            <w:r w:rsidRPr="001A6517">
              <w:rPr>
                <w:color w:val="000000"/>
                <w:sz w:val="24"/>
                <w:szCs w:val="24"/>
              </w:rPr>
              <w:t xml:space="preserve"> 24 miesiące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1" w:rsidRDefault="00524F11" w:rsidP="00202FB1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524F11" w:rsidRPr="001A6517" w:rsidRDefault="00524F11" w:rsidP="00202F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94430">
              <w:rPr>
                <w:rFonts w:cstheme="minorHAnsi"/>
                <w:sz w:val="24"/>
                <w:szCs w:val="24"/>
              </w:rPr>
              <w:t>Okres gwarancji ……………… miesięcy</w:t>
            </w:r>
          </w:p>
        </w:tc>
      </w:tr>
    </w:tbl>
    <w:p w:rsidR="00733751" w:rsidRDefault="00733751" w:rsidP="00DC16DD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524F11" w:rsidRDefault="00524F11" w:rsidP="00DC16DD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6"/>
        <w:gridCol w:w="8661"/>
        <w:gridCol w:w="4471"/>
      </w:tblGrid>
      <w:tr w:rsidR="00524F11" w:rsidRPr="00BC5AF3" w:rsidTr="00AC6149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4F11" w:rsidRPr="00BC5AF3" w:rsidRDefault="00524F11" w:rsidP="00202FB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Pr="00BC5AF3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4F11" w:rsidRDefault="00524F11" w:rsidP="00202FB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BC5AF3">
              <w:rPr>
                <w:rFonts w:cs="Times New Roman"/>
                <w:b/>
                <w:bCs/>
                <w:sz w:val="24"/>
                <w:szCs w:val="24"/>
              </w:rPr>
              <w:t>Rozpieracz kolumnowy teleskopowy</w:t>
            </w:r>
          </w:p>
          <w:p w:rsidR="00524F11" w:rsidRPr="00BC5AF3" w:rsidRDefault="00524F11" w:rsidP="00202FB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524F11" w:rsidRPr="00BC5AF3" w:rsidRDefault="00524F11" w:rsidP="00202FB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1" w:rsidRDefault="00524F11" w:rsidP="00524F11">
            <w:pPr>
              <w:spacing w:after="24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DD">
              <w:rPr>
                <w:rFonts w:cs="Times New Roman"/>
                <w:b/>
                <w:sz w:val="24"/>
                <w:szCs w:val="24"/>
              </w:rPr>
              <w:t>UWAGA: Wykonawca jest obowiązany podać informacje umożliwiające identyfikację oferowanego produktu np. nazwy han</w:t>
            </w:r>
            <w:r>
              <w:rPr>
                <w:rFonts w:cs="Times New Roman"/>
                <w:b/>
                <w:sz w:val="24"/>
                <w:szCs w:val="24"/>
              </w:rPr>
              <w:t>dlowe (producent,  model, itp.)</w:t>
            </w:r>
          </w:p>
          <w:p w:rsidR="00524F11" w:rsidRDefault="00524F11" w:rsidP="00202FB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</w:rPr>
            </w:pPr>
          </w:p>
          <w:p w:rsidR="00524F11" w:rsidRDefault="00524F11" w:rsidP="00202FB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F6716" w:rsidRPr="00BC5AF3" w:rsidRDefault="00FF6716" w:rsidP="00202FB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524F11" w:rsidRPr="00BC5AF3" w:rsidTr="00AC6149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4F11" w:rsidRPr="00BC5AF3" w:rsidRDefault="00524F11" w:rsidP="00202FB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4F11" w:rsidRPr="00487CC4" w:rsidRDefault="00524F11" w:rsidP="00202FB1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  <w:r w:rsidRPr="00487CC4">
              <w:rPr>
                <w:sz w:val="24"/>
                <w:szCs w:val="24"/>
              </w:rPr>
              <w:t xml:space="preserve">system </w:t>
            </w:r>
            <w:proofErr w:type="spellStart"/>
            <w:r w:rsidRPr="00487CC4">
              <w:rPr>
                <w:sz w:val="24"/>
                <w:szCs w:val="24"/>
              </w:rPr>
              <w:t>jednowężowy</w:t>
            </w:r>
            <w:proofErr w:type="spellEnd"/>
          </w:p>
          <w:p w:rsidR="00524F11" w:rsidRPr="00BC5AF3" w:rsidRDefault="00524F11" w:rsidP="00202FB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4F11" w:rsidRPr="00BC5AF3" w:rsidRDefault="00524F11" w:rsidP="00202FB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524F11" w:rsidRPr="00BC5AF3" w:rsidTr="00AC6149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4F11" w:rsidRPr="00BC5AF3" w:rsidRDefault="00524F11" w:rsidP="00202FB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4F11" w:rsidRPr="00487CC4" w:rsidRDefault="00524F11" w:rsidP="00202FB1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  <w:r w:rsidRPr="00487CC4">
              <w:rPr>
                <w:sz w:val="24"/>
                <w:szCs w:val="24"/>
              </w:rPr>
              <w:t>maksymalne ciśnienie robocze 720 bar</w:t>
            </w:r>
          </w:p>
          <w:p w:rsidR="00524F11" w:rsidRPr="00487CC4" w:rsidRDefault="00524F11" w:rsidP="00202FB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4F11" w:rsidRPr="00BC5AF3" w:rsidRDefault="00524F11" w:rsidP="00202FB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524F11" w:rsidRPr="00BC5AF3" w:rsidTr="00524F11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4F11" w:rsidRPr="00BC5AF3" w:rsidRDefault="00524F11" w:rsidP="00202FB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4F11" w:rsidRPr="00487CC4" w:rsidRDefault="00524F11" w:rsidP="00202FB1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  <w:r w:rsidRPr="00487CC4">
              <w:rPr>
                <w:sz w:val="24"/>
                <w:szCs w:val="24"/>
              </w:rPr>
              <w:t>maksymalna siła rozpierania 1-go tłoka min</w:t>
            </w:r>
            <w:r>
              <w:rPr>
                <w:sz w:val="24"/>
                <w:szCs w:val="24"/>
              </w:rPr>
              <w:t>.</w:t>
            </w:r>
            <w:r w:rsidRPr="00487CC4">
              <w:rPr>
                <w:sz w:val="24"/>
                <w:szCs w:val="24"/>
              </w:rPr>
              <w:t xml:space="preserve"> 210 </w:t>
            </w:r>
            <w:proofErr w:type="spellStart"/>
            <w:r w:rsidRPr="00487CC4">
              <w:rPr>
                <w:sz w:val="24"/>
                <w:szCs w:val="24"/>
              </w:rPr>
              <w:t>kN</w:t>
            </w:r>
            <w:proofErr w:type="spellEnd"/>
            <w:r w:rsidRPr="00487CC4">
              <w:rPr>
                <w:sz w:val="24"/>
                <w:szCs w:val="24"/>
              </w:rPr>
              <w:t xml:space="preserve"> </w:t>
            </w:r>
          </w:p>
          <w:p w:rsidR="00524F11" w:rsidRPr="00487CC4" w:rsidRDefault="00524F11" w:rsidP="00202FB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49" w:rsidRDefault="00AC6149" w:rsidP="00AC6149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AC6149" w:rsidRDefault="00AC6149" w:rsidP="00AC6149">
            <w:pPr>
              <w:pStyle w:val="Akapitzlist"/>
              <w:ind w:left="27"/>
              <w:jc w:val="both"/>
              <w:rPr>
                <w:sz w:val="24"/>
                <w:szCs w:val="24"/>
              </w:rPr>
            </w:pPr>
            <w:r w:rsidRPr="00487CC4">
              <w:rPr>
                <w:sz w:val="24"/>
                <w:szCs w:val="24"/>
              </w:rPr>
              <w:t xml:space="preserve">maksymalna siła rozpierania 1-go tłoka </w:t>
            </w:r>
          </w:p>
          <w:p w:rsidR="00AC6149" w:rsidRDefault="00AC6149" w:rsidP="00AC6149">
            <w:pPr>
              <w:pStyle w:val="Akapitzlist"/>
              <w:ind w:left="27"/>
              <w:jc w:val="both"/>
              <w:rPr>
                <w:sz w:val="24"/>
                <w:szCs w:val="24"/>
              </w:rPr>
            </w:pPr>
          </w:p>
          <w:p w:rsidR="00524F11" w:rsidRPr="00BC5AF3" w:rsidRDefault="00AC6149" w:rsidP="00AC6149">
            <w:pPr>
              <w:pStyle w:val="Akapitzlist"/>
              <w:ind w:left="27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……………. </w:t>
            </w:r>
            <w:proofErr w:type="spellStart"/>
            <w:r>
              <w:rPr>
                <w:sz w:val="24"/>
                <w:szCs w:val="24"/>
              </w:rPr>
              <w:t>kN</w:t>
            </w:r>
            <w:proofErr w:type="spellEnd"/>
          </w:p>
        </w:tc>
      </w:tr>
      <w:tr w:rsidR="00524F11" w:rsidRPr="00BC5AF3" w:rsidTr="00AE5481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4F11" w:rsidRPr="00BC5AF3" w:rsidRDefault="00524F11" w:rsidP="00202FB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4F11" w:rsidRPr="00487CC4" w:rsidRDefault="00524F11" w:rsidP="00202FB1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  <w:r w:rsidRPr="00487CC4">
              <w:rPr>
                <w:sz w:val="24"/>
                <w:szCs w:val="24"/>
              </w:rPr>
              <w:t>maksymalna siła rozpierania 2-go tłoka min</w:t>
            </w:r>
            <w:r>
              <w:rPr>
                <w:sz w:val="24"/>
                <w:szCs w:val="24"/>
              </w:rPr>
              <w:t>.</w:t>
            </w:r>
            <w:r w:rsidRPr="00487CC4">
              <w:rPr>
                <w:sz w:val="24"/>
                <w:szCs w:val="24"/>
              </w:rPr>
              <w:t xml:space="preserve"> 80 </w:t>
            </w:r>
            <w:proofErr w:type="spellStart"/>
            <w:r w:rsidRPr="00487CC4">
              <w:rPr>
                <w:sz w:val="24"/>
                <w:szCs w:val="24"/>
              </w:rPr>
              <w:t>kN</w:t>
            </w:r>
            <w:proofErr w:type="spellEnd"/>
          </w:p>
          <w:p w:rsidR="00524F11" w:rsidRPr="00487CC4" w:rsidRDefault="00524F11" w:rsidP="00202FB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49" w:rsidRDefault="00AC6149" w:rsidP="00AC6149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AC6149" w:rsidRDefault="00AC6149" w:rsidP="00AC6149">
            <w:pPr>
              <w:pStyle w:val="Akapitzlist"/>
              <w:ind w:left="27"/>
              <w:jc w:val="both"/>
              <w:rPr>
                <w:sz w:val="24"/>
                <w:szCs w:val="24"/>
              </w:rPr>
            </w:pPr>
            <w:r w:rsidRPr="00487CC4">
              <w:rPr>
                <w:sz w:val="24"/>
                <w:szCs w:val="24"/>
              </w:rPr>
              <w:t xml:space="preserve">maksymalna siła rozpierania </w:t>
            </w:r>
            <w:r>
              <w:rPr>
                <w:sz w:val="24"/>
                <w:szCs w:val="24"/>
              </w:rPr>
              <w:t>2</w:t>
            </w:r>
            <w:r w:rsidRPr="00487CC4">
              <w:rPr>
                <w:sz w:val="24"/>
                <w:szCs w:val="24"/>
              </w:rPr>
              <w:t xml:space="preserve">-go tłoka </w:t>
            </w:r>
          </w:p>
          <w:p w:rsidR="00524F11" w:rsidRPr="00BC5AF3" w:rsidRDefault="00AC6149" w:rsidP="00AC614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……………. </w:t>
            </w:r>
            <w:proofErr w:type="spellStart"/>
            <w:r>
              <w:rPr>
                <w:sz w:val="24"/>
                <w:szCs w:val="24"/>
              </w:rPr>
              <w:t>kN</w:t>
            </w:r>
            <w:proofErr w:type="spellEnd"/>
          </w:p>
        </w:tc>
      </w:tr>
      <w:tr w:rsidR="00524F11" w:rsidRPr="00BC5AF3" w:rsidTr="00AE5481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4F11" w:rsidRPr="00BC5AF3" w:rsidRDefault="00524F11" w:rsidP="00202FB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4F11" w:rsidRPr="00487CC4" w:rsidRDefault="00524F11" w:rsidP="00202FB1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  <w:r w:rsidRPr="00487CC4">
              <w:rPr>
                <w:sz w:val="24"/>
                <w:szCs w:val="24"/>
              </w:rPr>
              <w:t>skok 1-go tłoka min.380 mm</w:t>
            </w:r>
          </w:p>
          <w:p w:rsidR="00524F11" w:rsidRPr="00487CC4" w:rsidRDefault="00524F11" w:rsidP="00202FB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481" w:rsidRDefault="00AE5481" w:rsidP="00AE5481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524F11" w:rsidRPr="00BC5AF3" w:rsidRDefault="00AE5481" w:rsidP="00AE548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487CC4">
              <w:rPr>
                <w:sz w:val="24"/>
                <w:szCs w:val="24"/>
              </w:rPr>
              <w:t xml:space="preserve">skok 1-go tłoka </w:t>
            </w:r>
            <w:r w:rsidRPr="00FF6716">
              <w:rPr>
                <w:sz w:val="24"/>
                <w:szCs w:val="24"/>
              </w:rPr>
              <w:t xml:space="preserve">……. </w:t>
            </w:r>
            <w:r>
              <w:rPr>
                <w:sz w:val="24"/>
                <w:szCs w:val="24"/>
              </w:rPr>
              <w:t>mm</w:t>
            </w:r>
          </w:p>
        </w:tc>
      </w:tr>
      <w:tr w:rsidR="00524F11" w:rsidRPr="00BC5AF3" w:rsidTr="00AE5481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4F11" w:rsidRPr="00BC5AF3" w:rsidRDefault="00524F11" w:rsidP="00202FB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4F11" w:rsidRPr="00487CC4" w:rsidRDefault="00524F11" w:rsidP="00202FB1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  <w:r w:rsidRPr="00487CC4">
              <w:rPr>
                <w:sz w:val="24"/>
                <w:szCs w:val="24"/>
              </w:rPr>
              <w:t>skok 2-go tłoka min. 350 mm</w:t>
            </w:r>
          </w:p>
          <w:p w:rsidR="00524F11" w:rsidRPr="00487CC4" w:rsidRDefault="00524F11" w:rsidP="00202FB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481" w:rsidRDefault="00AE5481" w:rsidP="00AE5481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524F11" w:rsidRPr="00BC5AF3" w:rsidRDefault="00AE5481" w:rsidP="00AE548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skok 2</w:t>
            </w:r>
            <w:r w:rsidRPr="00487CC4">
              <w:rPr>
                <w:sz w:val="24"/>
                <w:szCs w:val="24"/>
              </w:rPr>
              <w:t xml:space="preserve">-go tłoka </w:t>
            </w:r>
            <w:r w:rsidRPr="00FF6716">
              <w:rPr>
                <w:sz w:val="24"/>
                <w:szCs w:val="24"/>
              </w:rPr>
              <w:t xml:space="preserve">……. </w:t>
            </w:r>
            <w:r>
              <w:rPr>
                <w:sz w:val="24"/>
                <w:szCs w:val="24"/>
              </w:rPr>
              <w:t>mm</w:t>
            </w:r>
          </w:p>
        </w:tc>
      </w:tr>
      <w:tr w:rsidR="00524F11" w:rsidRPr="00BC5AF3" w:rsidTr="00AE5481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4F11" w:rsidRPr="00BC5AF3" w:rsidRDefault="00524F11" w:rsidP="00202FB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4F11" w:rsidRPr="00487CC4" w:rsidRDefault="00524F11" w:rsidP="00202FB1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  <w:r w:rsidRPr="00487CC4">
              <w:rPr>
                <w:sz w:val="24"/>
                <w:szCs w:val="24"/>
              </w:rPr>
              <w:t xml:space="preserve">skok całkowity </w:t>
            </w:r>
            <w:r>
              <w:rPr>
                <w:sz w:val="24"/>
                <w:szCs w:val="24"/>
              </w:rPr>
              <w:t xml:space="preserve">min. </w:t>
            </w:r>
            <w:r w:rsidRPr="00487CC4">
              <w:rPr>
                <w:sz w:val="24"/>
                <w:szCs w:val="24"/>
              </w:rPr>
              <w:t>730 mm</w:t>
            </w:r>
          </w:p>
          <w:p w:rsidR="00524F11" w:rsidRPr="00487CC4" w:rsidRDefault="00524F11" w:rsidP="00202FB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481" w:rsidRDefault="00AE5481" w:rsidP="00AE5481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524F11" w:rsidRPr="00BC5AF3" w:rsidRDefault="00AE5481" w:rsidP="00AE548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487CC4">
              <w:rPr>
                <w:sz w:val="24"/>
                <w:szCs w:val="24"/>
              </w:rPr>
              <w:t xml:space="preserve">skok </w:t>
            </w:r>
            <w:r>
              <w:rPr>
                <w:sz w:val="24"/>
                <w:szCs w:val="24"/>
              </w:rPr>
              <w:t>całkowity</w:t>
            </w:r>
            <w:r w:rsidRPr="00487CC4">
              <w:rPr>
                <w:sz w:val="24"/>
                <w:szCs w:val="24"/>
              </w:rPr>
              <w:t xml:space="preserve"> </w:t>
            </w:r>
            <w:r w:rsidRPr="00FF6716">
              <w:rPr>
                <w:sz w:val="24"/>
                <w:szCs w:val="24"/>
              </w:rPr>
              <w:t xml:space="preserve">……. </w:t>
            </w:r>
            <w:r>
              <w:rPr>
                <w:sz w:val="24"/>
                <w:szCs w:val="24"/>
              </w:rPr>
              <w:t>mm</w:t>
            </w:r>
          </w:p>
        </w:tc>
      </w:tr>
      <w:tr w:rsidR="00524F11" w:rsidRPr="00BC5AF3" w:rsidTr="00AE5481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4F11" w:rsidRPr="00BC5AF3" w:rsidRDefault="00524F11" w:rsidP="00202FB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4F11" w:rsidRPr="00487CC4" w:rsidRDefault="00524F11" w:rsidP="00202FB1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  <w:r w:rsidRPr="00487CC4">
              <w:rPr>
                <w:sz w:val="24"/>
                <w:szCs w:val="24"/>
              </w:rPr>
              <w:t xml:space="preserve">maksymalna długość wraz z głowicami </w:t>
            </w:r>
            <w:r>
              <w:rPr>
                <w:sz w:val="24"/>
                <w:szCs w:val="24"/>
              </w:rPr>
              <w:t xml:space="preserve">minimum </w:t>
            </w:r>
            <w:r w:rsidRPr="00487CC4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80</w:t>
            </w:r>
            <w:r w:rsidRPr="00487CC4">
              <w:rPr>
                <w:sz w:val="24"/>
                <w:szCs w:val="24"/>
              </w:rPr>
              <w:t xml:space="preserve"> mm</w:t>
            </w:r>
          </w:p>
          <w:p w:rsidR="00524F11" w:rsidRPr="00487CC4" w:rsidRDefault="00524F11" w:rsidP="00202FB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481" w:rsidRDefault="00AE5481" w:rsidP="00AE5481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AE5481" w:rsidRDefault="00AE5481" w:rsidP="00AE5481">
            <w:pPr>
              <w:pStyle w:val="Akapitzlist"/>
              <w:ind w:left="27"/>
              <w:jc w:val="both"/>
              <w:rPr>
                <w:sz w:val="24"/>
                <w:szCs w:val="24"/>
              </w:rPr>
            </w:pPr>
            <w:r w:rsidRPr="00487CC4">
              <w:rPr>
                <w:sz w:val="24"/>
                <w:szCs w:val="24"/>
              </w:rPr>
              <w:t xml:space="preserve">maksymalna długość wraz z głowicami </w:t>
            </w:r>
          </w:p>
          <w:p w:rsidR="00524F11" w:rsidRPr="00BC5AF3" w:rsidRDefault="00AE5481" w:rsidP="00AE548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FF6716">
              <w:rPr>
                <w:sz w:val="24"/>
                <w:szCs w:val="24"/>
              </w:rPr>
              <w:t xml:space="preserve">……. </w:t>
            </w:r>
            <w:r>
              <w:rPr>
                <w:sz w:val="24"/>
                <w:szCs w:val="24"/>
              </w:rPr>
              <w:t>mm</w:t>
            </w:r>
          </w:p>
        </w:tc>
      </w:tr>
      <w:tr w:rsidR="00524F11" w:rsidRPr="00BC5AF3" w:rsidTr="00AE5481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4F11" w:rsidRPr="00BC5AF3" w:rsidRDefault="00524F11" w:rsidP="00202FB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4F11" w:rsidRPr="00487CC4" w:rsidRDefault="00524F11" w:rsidP="00202FB1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  <w:r w:rsidRPr="00487CC4">
              <w:rPr>
                <w:sz w:val="24"/>
                <w:szCs w:val="24"/>
              </w:rPr>
              <w:t>długość zsuniętego rozpieracza wraz z głowicami maks.540 mm</w:t>
            </w:r>
          </w:p>
          <w:p w:rsidR="00524F11" w:rsidRPr="00487CC4" w:rsidRDefault="00524F11" w:rsidP="00202FB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481" w:rsidRDefault="00AE5481" w:rsidP="00AE5481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AE5481" w:rsidRDefault="00AE5481" w:rsidP="00AE5481">
            <w:pPr>
              <w:pStyle w:val="Akapitzlist"/>
              <w:ind w:left="27"/>
              <w:jc w:val="both"/>
              <w:rPr>
                <w:sz w:val="24"/>
                <w:szCs w:val="24"/>
              </w:rPr>
            </w:pPr>
            <w:r w:rsidRPr="00487CC4">
              <w:rPr>
                <w:sz w:val="24"/>
                <w:szCs w:val="24"/>
              </w:rPr>
              <w:t xml:space="preserve">maksymalna długość wraz z głowicami </w:t>
            </w:r>
          </w:p>
          <w:p w:rsidR="00524F11" w:rsidRPr="00BC5AF3" w:rsidRDefault="00AE5481" w:rsidP="00AE548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FF6716">
              <w:rPr>
                <w:sz w:val="24"/>
                <w:szCs w:val="24"/>
              </w:rPr>
              <w:t xml:space="preserve">……. </w:t>
            </w:r>
            <w:r>
              <w:rPr>
                <w:sz w:val="24"/>
                <w:szCs w:val="24"/>
              </w:rPr>
              <w:t>mm</w:t>
            </w:r>
          </w:p>
        </w:tc>
      </w:tr>
      <w:tr w:rsidR="00524F11" w:rsidRPr="00BC5AF3" w:rsidTr="00AE5481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4F11" w:rsidRPr="00BC5AF3" w:rsidRDefault="00524F11" w:rsidP="00202FB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4F11" w:rsidRPr="00487CC4" w:rsidRDefault="00524F11" w:rsidP="00202FB1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  <w:r w:rsidRPr="00487CC4">
              <w:rPr>
                <w:sz w:val="24"/>
                <w:szCs w:val="24"/>
              </w:rPr>
              <w:t>zakres temperatur pracy -20</w:t>
            </w:r>
            <w:r w:rsidRPr="00487CC4">
              <w:rPr>
                <w:sz w:val="24"/>
                <w:szCs w:val="24"/>
                <w:vertAlign w:val="superscript"/>
              </w:rPr>
              <w:t>o</w:t>
            </w:r>
            <w:r w:rsidRPr="00487CC4">
              <w:rPr>
                <w:sz w:val="24"/>
                <w:szCs w:val="24"/>
              </w:rPr>
              <w:t>C +55</w:t>
            </w:r>
            <w:r w:rsidRPr="00487CC4">
              <w:rPr>
                <w:sz w:val="24"/>
                <w:szCs w:val="24"/>
                <w:vertAlign w:val="superscript"/>
              </w:rPr>
              <w:t>o</w:t>
            </w:r>
            <w:r w:rsidRPr="00487CC4">
              <w:rPr>
                <w:sz w:val="24"/>
                <w:szCs w:val="24"/>
              </w:rPr>
              <w:t>C</w:t>
            </w:r>
          </w:p>
          <w:p w:rsidR="00524F11" w:rsidRPr="00487CC4" w:rsidRDefault="00524F11" w:rsidP="00202FB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4F11" w:rsidRPr="00BC5AF3" w:rsidRDefault="00524F11" w:rsidP="00202FB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524F11" w:rsidRPr="00BC5AF3" w:rsidTr="00AE5481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4F11" w:rsidRPr="00BC5AF3" w:rsidRDefault="00524F11" w:rsidP="00202FB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4F11" w:rsidRPr="00487CC4" w:rsidRDefault="00524F11" w:rsidP="00202FB1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  <w:r w:rsidRPr="00487CC4">
              <w:rPr>
                <w:sz w:val="24"/>
                <w:szCs w:val="24"/>
              </w:rPr>
              <w:t>ciężar narzędzia gotowego do pracy maks. 1</w:t>
            </w:r>
            <w:r>
              <w:rPr>
                <w:sz w:val="24"/>
                <w:szCs w:val="24"/>
              </w:rPr>
              <w:t>7</w:t>
            </w:r>
            <w:r w:rsidRPr="00487CC4">
              <w:rPr>
                <w:sz w:val="24"/>
                <w:szCs w:val="24"/>
              </w:rPr>
              <w:t xml:space="preserve"> kg</w:t>
            </w:r>
          </w:p>
          <w:p w:rsidR="00524F11" w:rsidRPr="00487CC4" w:rsidRDefault="00524F11" w:rsidP="00202FB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481" w:rsidRDefault="00AE5481" w:rsidP="00AE5481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524F11" w:rsidRPr="00BC5AF3" w:rsidRDefault="00AE5481" w:rsidP="00AE548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FF6716">
              <w:rPr>
                <w:sz w:val="24"/>
                <w:szCs w:val="24"/>
              </w:rPr>
              <w:t>ciężar narzędzia gotowego do pracy ……. kg</w:t>
            </w:r>
          </w:p>
        </w:tc>
      </w:tr>
      <w:tr w:rsidR="00524F11" w:rsidRPr="00487CC4" w:rsidTr="00AE5481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4F11" w:rsidRPr="00D24BD0" w:rsidRDefault="00524F11" w:rsidP="00202F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4F11" w:rsidRPr="00487CC4" w:rsidRDefault="00524F11" w:rsidP="00202FB1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  <w:r w:rsidRPr="00487CC4">
              <w:rPr>
                <w:sz w:val="24"/>
                <w:szCs w:val="24"/>
              </w:rPr>
              <w:t>wymiary maks.(dł. x szer. x wys.) 540 x 140 x 350 mm</w:t>
            </w:r>
          </w:p>
          <w:p w:rsidR="00524F11" w:rsidRDefault="00524F11" w:rsidP="00202FB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481" w:rsidRDefault="00AE5481" w:rsidP="00AE5481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AE5481" w:rsidRDefault="00AE5481" w:rsidP="00AE5481">
            <w:pPr>
              <w:widowControl w:val="0"/>
              <w:spacing w:line="360" w:lineRule="auto"/>
              <w:rPr>
                <w:rFonts w:cs="Times New Roman"/>
                <w:sz w:val="24"/>
                <w:szCs w:val="24"/>
              </w:rPr>
            </w:pPr>
            <w:r w:rsidRPr="002B7894">
              <w:rPr>
                <w:rFonts w:cs="Times New Roman"/>
                <w:sz w:val="24"/>
                <w:szCs w:val="24"/>
              </w:rPr>
              <w:t>Długość ……….. mm</w:t>
            </w:r>
          </w:p>
          <w:p w:rsidR="00AE5481" w:rsidRDefault="00AE5481" w:rsidP="00AE5481">
            <w:pPr>
              <w:widowControl w:val="0"/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AE5481" w:rsidRPr="002B7894" w:rsidRDefault="00AE5481" w:rsidP="00AE5481">
            <w:pPr>
              <w:widowControl w:val="0"/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Szer</w:t>
            </w:r>
            <w:r w:rsidRPr="002B7894">
              <w:rPr>
                <w:rFonts w:cs="Times New Roman"/>
                <w:sz w:val="24"/>
                <w:szCs w:val="24"/>
              </w:rPr>
              <w:t>okość   ……….. mm</w:t>
            </w:r>
          </w:p>
          <w:p w:rsidR="00524F11" w:rsidRPr="00AE5481" w:rsidRDefault="00AE5481" w:rsidP="00AE548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AE5481">
              <w:rPr>
                <w:rFonts w:cs="Times New Roman"/>
                <w:sz w:val="24"/>
                <w:szCs w:val="24"/>
              </w:rPr>
              <w:t>Wysokość …………….mm</w:t>
            </w:r>
          </w:p>
        </w:tc>
      </w:tr>
      <w:tr w:rsidR="00524F11" w:rsidRPr="001A6517" w:rsidTr="00AE5481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4F11" w:rsidRPr="00D24BD0" w:rsidRDefault="00524F11" w:rsidP="00202F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4F11" w:rsidRPr="00540ED4" w:rsidRDefault="00524F11" w:rsidP="00202FB1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474"/>
              <w:rPr>
                <w:sz w:val="24"/>
                <w:szCs w:val="24"/>
              </w:rPr>
            </w:pPr>
            <w:r w:rsidRPr="00540ED4">
              <w:rPr>
                <w:sz w:val="24"/>
                <w:szCs w:val="24"/>
              </w:rPr>
              <w:t>Okres gwarancji</w:t>
            </w:r>
            <w:r>
              <w:rPr>
                <w:sz w:val="24"/>
                <w:szCs w:val="24"/>
              </w:rPr>
              <w:t xml:space="preserve"> minimum</w:t>
            </w:r>
            <w:r w:rsidRPr="00540ED4">
              <w:rPr>
                <w:sz w:val="24"/>
                <w:szCs w:val="24"/>
              </w:rPr>
              <w:t xml:space="preserve"> 24 miesiące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481" w:rsidRDefault="00AE5481" w:rsidP="00AE5481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524F11" w:rsidRPr="001A6517" w:rsidRDefault="00AE5481" w:rsidP="00AE548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94430">
              <w:rPr>
                <w:rFonts w:cstheme="minorHAnsi"/>
                <w:sz w:val="24"/>
                <w:szCs w:val="24"/>
              </w:rPr>
              <w:t>Okres gwarancji ……………… miesięcy</w:t>
            </w:r>
          </w:p>
        </w:tc>
      </w:tr>
    </w:tbl>
    <w:p w:rsidR="00524F11" w:rsidRDefault="00524F11" w:rsidP="00DC16DD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524F11" w:rsidRDefault="00524F11" w:rsidP="00DC16DD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6"/>
        <w:gridCol w:w="8661"/>
        <w:gridCol w:w="4471"/>
      </w:tblGrid>
      <w:tr w:rsidR="00AC6149" w:rsidRPr="00BC5AF3" w:rsidTr="00AC6149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C6149" w:rsidRPr="00BC5AF3" w:rsidRDefault="00AC6149" w:rsidP="00202FB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  <w:r w:rsidRPr="00BC5AF3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C6149" w:rsidRPr="00BC5AF3" w:rsidRDefault="00AC6149" w:rsidP="00202FB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BC5AF3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Podpora stabilizacyjna </w:t>
            </w:r>
          </w:p>
          <w:p w:rsidR="00AC6149" w:rsidRPr="00BC5AF3" w:rsidRDefault="00AC6149" w:rsidP="00202FB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149" w:rsidRDefault="00AC6149" w:rsidP="00AC6149">
            <w:pPr>
              <w:spacing w:after="24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DD">
              <w:rPr>
                <w:rFonts w:cs="Times New Roman"/>
                <w:b/>
                <w:sz w:val="24"/>
                <w:szCs w:val="24"/>
              </w:rPr>
              <w:t>UWAGA: Wykonawca jest obowiązany podać informacje umożliwiające identyfikację oferowanego produktu np. nazwy han</w:t>
            </w:r>
            <w:r>
              <w:rPr>
                <w:rFonts w:cs="Times New Roman"/>
                <w:b/>
                <w:sz w:val="24"/>
                <w:szCs w:val="24"/>
              </w:rPr>
              <w:t>dlowe (producent,  model, itp.)</w:t>
            </w:r>
          </w:p>
          <w:p w:rsidR="00AC6149" w:rsidRDefault="00AC6149" w:rsidP="00202FB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  <w:p w:rsidR="00AC6149" w:rsidRPr="00BC5AF3" w:rsidRDefault="00AC6149" w:rsidP="00202FB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6149" w:rsidRPr="00BC5AF3" w:rsidTr="000C44A1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C6149" w:rsidRPr="00BC5AF3" w:rsidRDefault="00AC6149" w:rsidP="00202FB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C6149" w:rsidRPr="00487CC4" w:rsidRDefault="00AC6149" w:rsidP="00202FB1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  <w:r w:rsidRPr="00487CC4">
              <w:rPr>
                <w:color w:val="000000"/>
                <w:sz w:val="24"/>
                <w:szCs w:val="24"/>
              </w:rPr>
              <w:t>ciężar maks. 7,2 kg</w:t>
            </w:r>
          </w:p>
          <w:p w:rsidR="00AC6149" w:rsidRPr="00BC5AF3" w:rsidRDefault="00AC6149" w:rsidP="00202FB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8" w:rsidRDefault="00E43078" w:rsidP="00E43078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AC6149" w:rsidRPr="00BC5AF3" w:rsidRDefault="00E43078" w:rsidP="00E4307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Ciężar ……………. kg</w:t>
            </w:r>
          </w:p>
        </w:tc>
      </w:tr>
      <w:tr w:rsidR="00AC6149" w:rsidRPr="00BC5AF3" w:rsidTr="000C44A1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C6149" w:rsidRPr="00BC5AF3" w:rsidRDefault="00AC6149" w:rsidP="00202FB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C6149" w:rsidRPr="00487CC4" w:rsidRDefault="00AC6149" w:rsidP="00202FB1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  <w:r w:rsidRPr="00487CC4">
              <w:rPr>
                <w:color w:val="000000"/>
                <w:sz w:val="24"/>
                <w:szCs w:val="24"/>
              </w:rPr>
              <w:t>brak dodatkowych nie związanych z urządzeniem elementów</w:t>
            </w:r>
          </w:p>
          <w:p w:rsidR="00AC6149" w:rsidRPr="00487CC4" w:rsidRDefault="00AC6149" w:rsidP="00202FB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C6149" w:rsidRPr="00BC5AF3" w:rsidRDefault="00AC6149" w:rsidP="00202FB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6149" w:rsidRPr="00BC5AF3" w:rsidTr="000C44A1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C6149" w:rsidRPr="00BC5AF3" w:rsidRDefault="00AC6149" w:rsidP="00202FB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C6149" w:rsidRPr="00487CC4" w:rsidRDefault="00AC6149" w:rsidP="00202FB1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  <w:r w:rsidRPr="00487CC4">
              <w:rPr>
                <w:color w:val="000000"/>
                <w:sz w:val="24"/>
                <w:szCs w:val="24"/>
              </w:rPr>
              <w:t>wyposażona w pas z mechanizmem napinającym i hakiem</w:t>
            </w:r>
          </w:p>
          <w:p w:rsidR="00AC6149" w:rsidRPr="00487CC4" w:rsidRDefault="00AC6149" w:rsidP="00202FB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C6149" w:rsidRPr="00BC5AF3" w:rsidRDefault="00AC6149" w:rsidP="00202FB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6149" w:rsidRPr="00BC5AF3" w:rsidTr="00AE5481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C6149" w:rsidRPr="00BC5AF3" w:rsidRDefault="00AC6149" w:rsidP="00202FB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C6149" w:rsidRPr="00487CC4" w:rsidRDefault="00AC6149" w:rsidP="00202FB1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  <w:r w:rsidRPr="00487CC4">
              <w:rPr>
                <w:color w:val="000000"/>
                <w:sz w:val="24"/>
                <w:szCs w:val="24"/>
              </w:rPr>
              <w:t xml:space="preserve">nośność min. 16 </w:t>
            </w:r>
            <w:proofErr w:type="spellStart"/>
            <w:r w:rsidRPr="00487CC4">
              <w:rPr>
                <w:color w:val="000000"/>
                <w:sz w:val="24"/>
                <w:szCs w:val="24"/>
              </w:rPr>
              <w:t>kN</w:t>
            </w:r>
            <w:proofErr w:type="spellEnd"/>
          </w:p>
          <w:p w:rsidR="00AC6149" w:rsidRPr="00487CC4" w:rsidRDefault="00AC6149" w:rsidP="00202FB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78" w:rsidRDefault="00E43078" w:rsidP="00E43078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E43078" w:rsidRDefault="00E43078" w:rsidP="00E43078">
            <w:pPr>
              <w:pStyle w:val="Akapitzlist"/>
              <w:ind w:left="27"/>
              <w:jc w:val="both"/>
              <w:rPr>
                <w:sz w:val="24"/>
                <w:szCs w:val="24"/>
              </w:rPr>
            </w:pPr>
          </w:p>
          <w:p w:rsidR="00AC6149" w:rsidRPr="00BC5AF3" w:rsidRDefault="00E43078" w:rsidP="00E43078">
            <w:pPr>
              <w:pStyle w:val="Akapitzlist"/>
              <w:ind w:left="27"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nośność  ……………. </w:t>
            </w:r>
            <w:proofErr w:type="spellStart"/>
            <w:r>
              <w:rPr>
                <w:sz w:val="24"/>
                <w:szCs w:val="24"/>
              </w:rPr>
              <w:t>kN</w:t>
            </w:r>
            <w:proofErr w:type="spellEnd"/>
          </w:p>
        </w:tc>
      </w:tr>
      <w:tr w:rsidR="00AC6149" w:rsidRPr="00BC5AF3" w:rsidTr="00AE5481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C6149" w:rsidRPr="00BC5AF3" w:rsidRDefault="00AC6149" w:rsidP="00202FB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C6149" w:rsidRPr="00487CC4" w:rsidRDefault="00AC6149" w:rsidP="00202FB1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  <w:r w:rsidRPr="00487CC4">
              <w:rPr>
                <w:color w:val="000000"/>
                <w:sz w:val="24"/>
                <w:szCs w:val="24"/>
              </w:rPr>
              <w:t xml:space="preserve">przegubowa podstawa </w:t>
            </w:r>
          </w:p>
          <w:p w:rsidR="00AC6149" w:rsidRPr="00487CC4" w:rsidRDefault="00AC6149" w:rsidP="00202FB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C6149" w:rsidRPr="000C44A1" w:rsidRDefault="00AC6149" w:rsidP="00202FB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AC6149" w:rsidRPr="00BC5AF3" w:rsidTr="00AC6149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C6149" w:rsidRPr="00BC5AF3" w:rsidRDefault="00AC6149" w:rsidP="00202FB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C6149" w:rsidRPr="00487CC4" w:rsidRDefault="00AC6149" w:rsidP="00202FB1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  <w:proofErr w:type="spellStart"/>
            <w:r w:rsidRPr="00487CC4">
              <w:rPr>
                <w:color w:val="000000"/>
                <w:sz w:val="24"/>
                <w:szCs w:val="24"/>
              </w:rPr>
              <w:t>max</w:t>
            </w:r>
            <w:proofErr w:type="spellEnd"/>
            <w:r w:rsidRPr="00487CC4">
              <w:rPr>
                <w:color w:val="000000"/>
                <w:sz w:val="24"/>
                <w:szCs w:val="24"/>
              </w:rPr>
              <w:t xml:space="preserve">. obciążenie osiowe </w:t>
            </w:r>
            <w:r>
              <w:rPr>
                <w:color w:val="000000"/>
                <w:sz w:val="24"/>
                <w:szCs w:val="24"/>
              </w:rPr>
              <w:t xml:space="preserve">min. </w:t>
            </w:r>
            <w:r w:rsidRPr="00487CC4">
              <w:rPr>
                <w:color w:val="000000"/>
                <w:sz w:val="24"/>
                <w:szCs w:val="24"/>
              </w:rPr>
              <w:t xml:space="preserve">16 </w:t>
            </w:r>
            <w:proofErr w:type="spellStart"/>
            <w:r w:rsidRPr="00487CC4">
              <w:rPr>
                <w:color w:val="000000"/>
                <w:sz w:val="24"/>
                <w:szCs w:val="24"/>
              </w:rPr>
              <w:t>kN</w:t>
            </w:r>
            <w:proofErr w:type="spellEnd"/>
          </w:p>
          <w:p w:rsidR="00AC6149" w:rsidRPr="00487CC4" w:rsidRDefault="00AC6149" w:rsidP="00202FB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81" w:rsidRDefault="00AE5481" w:rsidP="00AE5481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AE5481" w:rsidRDefault="00AE5481" w:rsidP="00AE5481">
            <w:pPr>
              <w:pStyle w:val="Akapitzlist"/>
              <w:ind w:left="27"/>
              <w:jc w:val="both"/>
              <w:rPr>
                <w:sz w:val="24"/>
                <w:szCs w:val="24"/>
              </w:rPr>
            </w:pPr>
            <w:r w:rsidRPr="00487CC4">
              <w:rPr>
                <w:sz w:val="24"/>
                <w:szCs w:val="24"/>
              </w:rPr>
              <w:t>maksymaln</w:t>
            </w:r>
            <w:r>
              <w:rPr>
                <w:sz w:val="24"/>
                <w:szCs w:val="24"/>
              </w:rPr>
              <w:t>e</w:t>
            </w:r>
            <w:r w:rsidRPr="00487CC4">
              <w:rPr>
                <w:sz w:val="24"/>
                <w:szCs w:val="24"/>
              </w:rPr>
              <w:t xml:space="preserve"> </w:t>
            </w:r>
            <w:r w:rsidRPr="00487CC4">
              <w:rPr>
                <w:color w:val="000000"/>
                <w:sz w:val="24"/>
                <w:szCs w:val="24"/>
              </w:rPr>
              <w:t>obciążenie osiowe</w:t>
            </w:r>
          </w:p>
          <w:p w:rsidR="00AC6149" w:rsidRPr="000C44A1" w:rsidRDefault="00AE5481" w:rsidP="00AE548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F6716">
              <w:rPr>
                <w:sz w:val="24"/>
                <w:szCs w:val="24"/>
              </w:rPr>
              <w:t xml:space="preserve">……. </w:t>
            </w:r>
            <w:proofErr w:type="spellStart"/>
            <w:r>
              <w:rPr>
                <w:sz w:val="24"/>
                <w:szCs w:val="24"/>
              </w:rPr>
              <w:t>kN</w:t>
            </w:r>
            <w:proofErr w:type="spellEnd"/>
          </w:p>
        </w:tc>
      </w:tr>
      <w:tr w:rsidR="00AC6149" w:rsidRPr="00BC5AF3" w:rsidTr="00AC6149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C6149" w:rsidRPr="00BC5AF3" w:rsidRDefault="00AC6149" w:rsidP="00202FB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C6149" w:rsidRPr="00487CC4" w:rsidRDefault="00AC6149" w:rsidP="00202FB1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  <w:r w:rsidRPr="00487CC4">
              <w:rPr>
                <w:color w:val="000000"/>
                <w:sz w:val="24"/>
                <w:szCs w:val="24"/>
              </w:rPr>
              <w:t>długość złożona maks.1100 mm</w:t>
            </w:r>
          </w:p>
          <w:p w:rsidR="00AC6149" w:rsidRPr="00487CC4" w:rsidRDefault="00AC6149" w:rsidP="00202FB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81" w:rsidRDefault="00AE5481" w:rsidP="00AE5481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AC6149" w:rsidRPr="00BC5AF3" w:rsidRDefault="00AE5481" w:rsidP="00AE548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87CC4">
              <w:rPr>
                <w:color w:val="000000"/>
                <w:sz w:val="24"/>
                <w:szCs w:val="24"/>
              </w:rPr>
              <w:t xml:space="preserve">długość złożona </w:t>
            </w:r>
            <w:r w:rsidRPr="00FF6716">
              <w:rPr>
                <w:sz w:val="24"/>
                <w:szCs w:val="24"/>
              </w:rPr>
              <w:t xml:space="preserve">……. </w:t>
            </w:r>
            <w:r>
              <w:rPr>
                <w:sz w:val="24"/>
                <w:szCs w:val="24"/>
              </w:rPr>
              <w:t>mm</w:t>
            </w:r>
          </w:p>
        </w:tc>
      </w:tr>
      <w:tr w:rsidR="00AC6149" w:rsidRPr="00BC5AF3" w:rsidTr="00AC6149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C6149" w:rsidRPr="00BC5AF3" w:rsidRDefault="00AC6149" w:rsidP="00202FB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C6149" w:rsidRPr="00487CC4" w:rsidRDefault="00AC6149" w:rsidP="00202FB1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  <w:r w:rsidRPr="00487CC4">
              <w:rPr>
                <w:color w:val="000000"/>
                <w:sz w:val="24"/>
                <w:szCs w:val="24"/>
              </w:rPr>
              <w:t>długość rozłożona min.1800 mm</w:t>
            </w:r>
          </w:p>
          <w:p w:rsidR="00AC6149" w:rsidRPr="00487CC4" w:rsidRDefault="00AC6149" w:rsidP="00202FB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81" w:rsidRDefault="00AE5481" w:rsidP="00AE5481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AC6149" w:rsidRPr="00BC5AF3" w:rsidRDefault="00AE5481" w:rsidP="00AE548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87CC4">
              <w:rPr>
                <w:color w:val="000000"/>
                <w:sz w:val="24"/>
                <w:szCs w:val="24"/>
              </w:rPr>
              <w:t xml:space="preserve">długość </w:t>
            </w:r>
            <w:proofErr w:type="spellStart"/>
            <w:r>
              <w:rPr>
                <w:color w:val="000000"/>
                <w:sz w:val="24"/>
                <w:szCs w:val="24"/>
              </w:rPr>
              <w:t>roz</w:t>
            </w:r>
            <w:r w:rsidRPr="00487CC4">
              <w:rPr>
                <w:color w:val="000000"/>
                <w:sz w:val="24"/>
                <w:szCs w:val="24"/>
              </w:rPr>
              <w:t>złożona</w:t>
            </w:r>
            <w:proofErr w:type="spellEnd"/>
            <w:r w:rsidRPr="00487CC4">
              <w:rPr>
                <w:color w:val="000000"/>
                <w:sz w:val="24"/>
                <w:szCs w:val="24"/>
              </w:rPr>
              <w:t xml:space="preserve"> </w:t>
            </w:r>
            <w:r w:rsidRPr="00FF6716">
              <w:rPr>
                <w:sz w:val="24"/>
                <w:szCs w:val="24"/>
              </w:rPr>
              <w:t xml:space="preserve">……. </w:t>
            </w:r>
            <w:r>
              <w:rPr>
                <w:sz w:val="24"/>
                <w:szCs w:val="24"/>
              </w:rPr>
              <w:t>mm</w:t>
            </w:r>
          </w:p>
        </w:tc>
      </w:tr>
      <w:tr w:rsidR="00AC6149" w:rsidRPr="00D24BD0" w:rsidTr="00AC6149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C6149" w:rsidRPr="00D24BD0" w:rsidRDefault="00AC6149" w:rsidP="00202F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C6149" w:rsidRPr="00487CC4" w:rsidRDefault="00AC6149" w:rsidP="00202FB1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  <w:r w:rsidRPr="00487CC4">
              <w:rPr>
                <w:color w:val="000000"/>
                <w:sz w:val="24"/>
                <w:szCs w:val="24"/>
              </w:rPr>
              <w:t>długość pasa napinającego min. 5 m</w:t>
            </w:r>
          </w:p>
          <w:p w:rsidR="00AC6149" w:rsidRDefault="00AC6149" w:rsidP="00202FB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81" w:rsidRDefault="00AE5481" w:rsidP="00AE5481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AC6149" w:rsidRPr="00AE5481" w:rsidRDefault="00AE5481" w:rsidP="00AE548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AE5481">
              <w:rPr>
                <w:color w:val="000000"/>
                <w:sz w:val="24"/>
                <w:szCs w:val="24"/>
              </w:rPr>
              <w:t xml:space="preserve">długość </w:t>
            </w:r>
            <w:r>
              <w:rPr>
                <w:color w:val="000000"/>
                <w:sz w:val="24"/>
                <w:szCs w:val="24"/>
              </w:rPr>
              <w:t>pasa napinającego</w:t>
            </w:r>
            <w:r w:rsidRPr="00AE5481">
              <w:rPr>
                <w:color w:val="000000"/>
                <w:sz w:val="24"/>
                <w:szCs w:val="24"/>
              </w:rPr>
              <w:t xml:space="preserve"> </w:t>
            </w:r>
            <w:r w:rsidRPr="00AE5481">
              <w:rPr>
                <w:sz w:val="24"/>
                <w:szCs w:val="24"/>
              </w:rPr>
              <w:t>……. m</w:t>
            </w:r>
          </w:p>
        </w:tc>
      </w:tr>
      <w:tr w:rsidR="00AC6149" w:rsidRPr="00D24BD0" w:rsidTr="00AC6149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C6149" w:rsidRPr="006F0D4D" w:rsidRDefault="00AC6149" w:rsidP="00202F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C6149" w:rsidRPr="006F0D4D" w:rsidRDefault="00AC6149" w:rsidP="00AC6149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240" w:lineRule="auto"/>
              <w:ind w:left="332" w:hanging="284"/>
              <w:rPr>
                <w:sz w:val="24"/>
                <w:szCs w:val="24"/>
              </w:rPr>
            </w:pPr>
            <w:r w:rsidRPr="006F0D4D">
              <w:rPr>
                <w:sz w:val="24"/>
                <w:szCs w:val="24"/>
              </w:rPr>
              <w:t>Okres gwarancji minimum 24 miesiące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81" w:rsidRDefault="00AE5481" w:rsidP="00AE5481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AC6149" w:rsidRPr="001A6517" w:rsidRDefault="00AE5481" w:rsidP="00AE5481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594430">
              <w:rPr>
                <w:rFonts w:cstheme="minorHAnsi"/>
                <w:sz w:val="24"/>
                <w:szCs w:val="24"/>
              </w:rPr>
              <w:t>Okres gwarancji ……………… miesięcy</w:t>
            </w:r>
          </w:p>
        </w:tc>
      </w:tr>
    </w:tbl>
    <w:p w:rsidR="00AC6149" w:rsidRDefault="00AC6149" w:rsidP="00DC16DD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AC6149" w:rsidRDefault="00AC6149" w:rsidP="00DC16DD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6"/>
        <w:gridCol w:w="8661"/>
        <w:gridCol w:w="4471"/>
      </w:tblGrid>
      <w:tr w:rsidR="00B529A7" w:rsidRPr="00BC5AF3" w:rsidTr="000C44A1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529A7" w:rsidRPr="00BC5AF3" w:rsidRDefault="00B529A7" w:rsidP="00202FB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</w:t>
            </w:r>
            <w:r w:rsidRPr="00BC5AF3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529A7" w:rsidRPr="00BC5AF3" w:rsidRDefault="00310A99" w:rsidP="00310A9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Pozostałe</w:t>
            </w:r>
            <w:r w:rsidR="00B529A7" w:rsidRPr="00BC5AF3">
              <w:rPr>
                <w:b/>
                <w:color w:val="000000"/>
                <w:sz w:val="24"/>
                <w:szCs w:val="24"/>
              </w:rPr>
              <w:t xml:space="preserve"> wyposażenie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529A7" w:rsidRPr="00BC5AF3" w:rsidRDefault="00B529A7" w:rsidP="00202FB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B529A7" w:rsidRPr="00D24BD0" w:rsidTr="000C44A1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529A7" w:rsidRPr="00D24BD0" w:rsidRDefault="00B529A7" w:rsidP="00202F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529A7" w:rsidRPr="006F0D4D" w:rsidRDefault="00B529A7" w:rsidP="00202FB1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  <w:r w:rsidRPr="006F0D4D">
              <w:rPr>
                <w:sz w:val="24"/>
                <w:szCs w:val="24"/>
              </w:rPr>
              <w:t>wspornik progowy do współpracy z narzędziami będącymi przedmiotem niniejszego zestawu</w:t>
            </w:r>
          </w:p>
          <w:p w:rsidR="00B529A7" w:rsidRPr="006F0D4D" w:rsidRDefault="00B529A7" w:rsidP="00202FB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529A7" w:rsidRPr="00487CC4" w:rsidRDefault="00B529A7" w:rsidP="00202FB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</w:p>
        </w:tc>
      </w:tr>
      <w:tr w:rsidR="00B529A7" w:rsidRPr="00D24BD0" w:rsidTr="000C44A1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529A7" w:rsidRPr="00D24BD0" w:rsidRDefault="00B529A7" w:rsidP="00202F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529A7" w:rsidRPr="006F0D4D" w:rsidRDefault="00B529A7" w:rsidP="00202FB1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  <w:r w:rsidRPr="006F0D4D">
              <w:rPr>
                <w:sz w:val="24"/>
                <w:szCs w:val="24"/>
              </w:rPr>
              <w:t>3 szt. węży hydraulicznych (system jednoprzewodowy) do narzędzi będących przedmiotem niniejszego zestawu</w:t>
            </w:r>
          </w:p>
          <w:p w:rsidR="00B529A7" w:rsidRPr="006F0D4D" w:rsidRDefault="00B529A7" w:rsidP="00202FB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529A7" w:rsidRPr="00487CC4" w:rsidRDefault="00B529A7" w:rsidP="00202FB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</w:p>
        </w:tc>
      </w:tr>
      <w:tr w:rsidR="00B529A7" w:rsidRPr="00D24BD0" w:rsidTr="000C44A1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529A7" w:rsidRPr="00D24BD0" w:rsidRDefault="00B529A7" w:rsidP="00202F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529A7" w:rsidRPr="00487CC4" w:rsidRDefault="00B529A7" w:rsidP="00202FB1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  <w:r w:rsidRPr="00487CC4">
              <w:rPr>
                <w:color w:val="000000"/>
                <w:sz w:val="24"/>
                <w:szCs w:val="24"/>
              </w:rPr>
              <w:t>Zestaw klinów i klocków stabilizujących składającego się min. z sześciu elementów</w:t>
            </w:r>
          </w:p>
          <w:p w:rsidR="00B529A7" w:rsidRPr="00487CC4" w:rsidRDefault="00B529A7" w:rsidP="00202FB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529A7" w:rsidRPr="00487CC4" w:rsidRDefault="00B529A7" w:rsidP="00202FB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color w:val="000000"/>
                <w:sz w:val="24"/>
                <w:szCs w:val="24"/>
              </w:rPr>
            </w:pPr>
          </w:p>
        </w:tc>
      </w:tr>
      <w:tr w:rsidR="00B529A7" w:rsidRPr="00D24BD0" w:rsidTr="000C44A1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529A7" w:rsidRPr="006F0D4D" w:rsidRDefault="00B529A7" w:rsidP="00202F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529A7" w:rsidRPr="006F0D4D" w:rsidRDefault="00B529A7" w:rsidP="00202FB1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ind w:left="474" w:hanging="474"/>
              <w:rPr>
                <w:sz w:val="24"/>
                <w:szCs w:val="24"/>
              </w:rPr>
            </w:pPr>
            <w:r w:rsidRPr="006F0D4D">
              <w:rPr>
                <w:sz w:val="24"/>
                <w:szCs w:val="24"/>
              </w:rPr>
              <w:t>Okres gwarancji minimum  24 miesiące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529A7" w:rsidRPr="001A6517" w:rsidRDefault="00B529A7" w:rsidP="00202FB1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</w:tr>
    </w:tbl>
    <w:p w:rsidR="00AC6149" w:rsidRDefault="00AC6149" w:rsidP="00DC16DD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733751" w:rsidRDefault="00733751" w:rsidP="00DC16DD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6"/>
        <w:gridCol w:w="8661"/>
        <w:gridCol w:w="4471"/>
      </w:tblGrid>
      <w:tr w:rsidR="00202FB1" w:rsidRPr="00072113" w:rsidTr="000C44A1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02FB1" w:rsidRPr="00072113" w:rsidRDefault="00202FB1" w:rsidP="00202FB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8</w:t>
            </w:r>
            <w:r w:rsidRPr="00072113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02FB1" w:rsidRPr="00072113" w:rsidRDefault="00202FB1" w:rsidP="00202FB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72113">
              <w:rPr>
                <w:b/>
                <w:color w:val="000000"/>
                <w:sz w:val="24"/>
                <w:szCs w:val="24"/>
              </w:rPr>
              <w:t>Inne wymagania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02FB1" w:rsidRPr="00072113" w:rsidRDefault="00202FB1" w:rsidP="00202FB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202FB1" w:rsidRPr="00072113" w:rsidTr="000C44A1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02FB1" w:rsidRPr="00072113" w:rsidRDefault="00202FB1" w:rsidP="00202FB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02FB1" w:rsidRPr="00072113" w:rsidRDefault="00202FB1" w:rsidP="000C44A1">
            <w:pPr>
              <w:spacing w:after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Pr="001A651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szystkie urządzenia </w:t>
            </w:r>
            <w:r w:rsidR="000C44A1">
              <w:rPr>
                <w:rFonts w:eastAsia="Times New Roman" w:cstheme="minorHAnsi"/>
                <w:sz w:val="24"/>
                <w:szCs w:val="24"/>
                <w:lang w:eastAsia="pl-PL"/>
              </w:rPr>
              <w:t>współpracują</w:t>
            </w:r>
            <w:r w:rsidRPr="001A651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w dowolnej konfiguracji z ratowniczym sprzętem hydraulicznym </w:t>
            </w:r>
            <w:proofErr w:type="spellStart"/>
            <w:r w:rsidRPr="001A6517">
              <w:rPr>
                <w:rFonts w:eastAsia="Times New Roman" w:cstheme="minorHAnsi"/>
                <w:sz w:val="24"/>
                <w:szCs w:val="24"/>
                <w:lang w:eastAsia="pl-PL"/>
              </w:rPr>
              <w:t>Holmatro</w:t>
            </w:r>
            <w:proofErr w:type="spellEnd"/>
            <w:r w:rsidRPr="001A651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systemu </w:t>
            </w:r>
            <w:proofErr w:type="spellStart"/>
            <w:r w:rsidRPr="001A6517">
              <w:rPr>
                <w:rFonts w:eastAsia="Times New Roman" w:cstheme="minorHAnsi"/>
                <w:sz w:val="24"/>
                <w:szCs w:val="24"/>
                <w:lang w:eastAsia="pl-PL"/>
              </w:rPr>
              <w:t>Core</w:t>
            </w:r>
            <w:proofErr w:type="spellEnd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02FB1" w:rsidRPr="00072113" w:rsidRDefault="00202FB1" w:rsidP="00202FB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202FB1" w:rsidRPr="00D24BD0" w:rsidTr="000C44A1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02FB1" w:rsidRPr="00D24BD0" w:rsidRDefault="00202FB1" w:rsidP="00202F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02FB1" w:rsidRPr="002C40F6" w:rsidRDefault="00202FB1" w:rsidP="000C44A1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1A6517">
              <w:rPr>
                <w:rFonts w:cstheme="minorHAnsi"/>
                <w:bCs/>
                <w:sz w:val="24"/>
                <w:szCs w:val="24"/>
              </w:rPr>
              <w:t xml:space="preserve">Nożyce hydrauliczne, </w:t>
            </w:r>
            <w:r w:rsidRPr="001A6517">
              <w:rPr>
                <w:rFonts w:cstheme="minorHAnsi"/>
                <w:bCs/>
                <w:color w:val="000000"/>
                <w:sz w:val="24"/>
                <w:szCs w:val="24"/>
              </w:rPr>
              <w:t xml:space="preserve">Rozpieracz hydrauliczny </w:t>
            </w:r>
            <w:proofErr w:type="spellStart"/>
            <w:r w:rsidRPr="006F0D4D">
              <w:rPr>
                <w:rFonts w:cstheme="minorHAnsi"/>
                <w:bCs/>
                <w:sz w:val="24"/>
                <w:szCs w:val="24"/>
              </w:rPr>
              <w:t>ramionowy</w:t>
            </w:r>
            <w:proofErr w:type="spellEnd"/>
            <w:r w:rsidRPr="006F0D4D">
              <w:rPr>
                <w:rFonts w:cstheme="minorHAnsi"/>
                <w:bCs/>
                <w:sz w:val="24"/>
                <w:szCs w:val="24"/>
              </w:rPr>
              <w:t xml:space="preserve">, Rozpieracz kolumnowy teleskopowy </w:t>
            </w:r>
            <w:r w:rsidR="000C44A1">
              <w:rPr>
                <w:rFonts w:cstheme="minorHAnsi"/>
                <w:sz w:val="24"/>
                <w:szCs w:val="24"/>
              </w:rPr>
              <w:t>posiadają</w:t>
            </w:r>
            <w:r w:rsidRPr="006F0D4D">
              <w:rPr>
                <w:rFonts w:cstheme="minorHAnsi"/>
                <w:sz w:val="24"/>
                <w:szCs w:val="24"/>
              </w:rPr>
              <w:t xml:space="preserve"> ważne świadectwo dopuszczenia wydane przez CNBOP. </w:t>
            </w:r>
            <w:r w:rsidRPr="006F0D4D">
              <w:rPr>
                <w:rFonts w:cstheme="minorHAnsi"/>
                <w:sz w:val="24"/>
              </w:rPr>
              <w:t xml:space="preserve">Kopie tych dokumentów potwierdzone za zgodność z oryginałem </w:t>
            </w:r>
            <w:r w:rsidR="000C44A1">
              <w:rPr>
                <w:rFonts w:cstheme="minorHAnsi"/>
                <w:sz w:val="24"/>
              </w:rPr>
              <w:t xml:space="preserve">będą </w:t>
            </w:r>
            <w:r w:rsidRPr="006F0D4D">
              <w:rPr>
                <w:rFonts w:cstheme="minorHAnsi"/>
                <w:sz w:val="24"/>
              </w:rPr>
              <w:t>p</w:t>
            </w:r>
            <w:r w:rsidR="000C44A1">
              <w:rPr>
                <w:rFonts w:cstheme="minorHAnsi"/>
                <w:sz w:val="24"/>
              </w:rPr>
              <w:t xml:space="preserve">rzekazane zamawiającemu </w:t>
            </w:r>
            <w:r w:rsidRPr="006F0D4D">
              <w:rPr>
                <w:rFonts w:cstheme="minorHAnsi"/>
                <w:sz w:val="24"/>
              </w:rPr>
              <w:t xml:space="preserve"> najpóźniej w trakcie odbioru.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02FB1" w:rsidRDefault="00202FB1" w:rsidP="00202FB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C72DE" w:rsidRDefault="004C72DE" w:rsidP="00DC16DD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4C72DE" w:rsidRDefault="004C72DE" w:rsidP="00DC16DD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4C72DE" w:rsidRDefault="004C72DE" w:rsidP="00DC16DD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4C72DE" w:rsidRDefault="004C72DE" w:rsidP="00DC16DD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4C72DE" w:rsidRDefault="004C72DE" w:rsidP="00DC16DD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4C72DE" w:rsidRDefault="004C72DE" w:rsidP="00DC16DD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4C72DE" w:rsidRDefault="004C72DE" w:rsidP="00DC16DD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4C72DE" w:rsidRDefault="004C72DE" w:rsidP="00DC16DD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A5AAB" w:rsidRDefault="002A5AAB" w:rsidP="00DC16DD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B2254" w:rsidRPr="009436DC" w:rsidRDefault="002B2254" w:rsidP="00DC16DD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8B449E" w:rsidTr="008B449E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8B449E" w:rsidRDefault="008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8B449E" w:rsidRDefault="008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data</w:t>
            </w:r>
          </w:p>
          <w:p w:rsidR="008B449E" w:rsidRDefault="008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B449E" w:rsidRDefault="008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B449E" w:rsidRDefault="008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8B449E" w:rsidTr="008B449E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9E" w:rsidRDefault="008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8B449E" w:rsidRDefault="008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9E" w:rsidRDefault="008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2B2254" w:rsidRDefault="002B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2B2254" w:rsidRDefault="002B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8B449E" w:rsidRDefault="008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9436DC" w:rsidRDefault="0094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9E" w:rsidRDefault="008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8B449E" w:rsidRDefault="008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</w:tbl>
    <w:p w:rsidR="00581161" w:rsidRDefault="00581161" w:rsidP="009436DC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581161" w:rsidSect="002B7894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FB1" w:rsidRDefault="00202FB1" w:rsidP="00016F31">
      <w:pPr>
        <w:spacing w:after="0" w:line="240" w:lineRule="auto"/>
      </w:pPr>
      <w:r>
        <w:separator/>
      </w:r>
    </w:p>
  </w:endnote>
  <w:endnote w:type="continuationSeparator" w:id="0">
    <w:p w:rsidR="00202FB1" w:rsidRDefault="00202FB1" w:rsidP="0001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FB1" w:rsidRDefault="00202FB1" w:rsidP="003A151F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4476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FB1" w:rsidRDefault="00202FB1" w:rsidP="00016F31">
      <w:pPr>
        <w:spacing w:after="0" w:line="240" w:lineRule="auto"/>
      </w:pPr>
      <w:r>
        <w:separator/>
      </w:r>
    </w:p>
  </w:footnote>
  <w:footnote w:type="continuationSeparator" w:id="0">
    <w:p w:rsidR="00202FB1" w:rsidRDefault="00202FB1" w:rsidP="00016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FB1" w:rsidRPr="00791773" w:rsidRDefault="00202FB1" w:rsidP="00E812B8">
    <w:pPr>
      <w:pStyle w:val="Nagwek"/>
      <w:rPr>
        <w:color w:val="000000" w:themeColor="text1"/>
        <w:lang w:val="en-US"/>
      </w:rPr>
    </w:pPr>
    <w:r w:rsidRPr="00791773">
      <w:rPr>
        <w:color w:val="000000" w:themeColor="text1"/>
        <w:lang w:val="en-US"/>
      </w:rPr>
      <w:t xml:space="preserve">KP PSP </w:t>
    </w:r>
    <w:proofErr w:type="spellStart"/>
    <w:r w:rsidRPr="00791773">
      <w:rPr>
        <w:color w:val="000000" w:themeColor="text1"/>
        <w:lang w:val="en-US"/>
      </w:rPr>
      <w:t>Żary</w:t>
    </w:r>
    <w:proofErr w:type="spellEnd"/>
    <w:r w:rsidRPr="00791773">
      <w:rPr>
        <w:color w:val="000000" w:themeColor="text1"/>
        <w:lang w:val="en-US"/>
      </w:rPr>
      <w:t xml:space="preserve"> PK</w:t>
    </w:r>
    <w:r>
      <w:rPr>
        <w:color w:val="000000" w:themeColor="text1"/>
        <w:lang w:val="en-US"/>
      </w:rPr>
      <w:t>.</w:t>
    </w:r>
    <w:r w:rsidRPr="00791773">
      <w:rPr>
        <w:color w:val="000000" w:themeColor="text1"/>
        <w:lang w:val="en-US"/>
      </w:rPr>
      <w:t>2370</w:t>
    </w:r>
    <w:r>
      <w:rPr>
        <w:color w:val="000000" w:themeColor="text1"/>
        <w:lang w:val="en-US"/>
      </w:rPr>
      <w:t>.0</w:t>
    </w:r>
    <w:r w:rsidR="00082B8E">
      <w:rPr>
        <w:color w:val="000000" w:themeColor="text1"/>
        <w:lang w:val="en-US"/>
      </w:rPr>
      <w:t>1</w:t>
    </w:r>
    <w:r>
      <w:rPr>
        <w:color w:val="000000" w:themeColor="text1"/>
        <w:lang w:val="en-US"/>
      </w:rPr>
      <w:t>.</w:t>
    </w:r>
    <w:r w:rsidRPr="00791773">
      <w:rPr>
        <w:color w:val="000000" w:themeColor="text1"/>
        <w:lang w:val="en-US"/>
      </w:rPr>
      <w:t>201</w:t>
    </w:r>
    <w:r w:rsidR="00082B8E">
      <w:rPr>
        <w:color w:val="000000" w:themeColor="text1"/>
        <w:lang w:val="en-US"/>
      </w:rPr>
      <w:t>4</w:t>
    </w:r>
    <w:r>
      <w:rPr>
        <w:color w:val="000000" w:themeColor="text1"/>
        <w:lang w:val="en-US"/>
      </w:rPr>
      <w:t xml:space="preserve"> </w:t>
    </w:r>
    <w:r>
      <w:rPr>
        <w:color w:val="000000" w:themeColor="text1"/>
        <w:lang w:val="en-US"/>
      </w:rPr>
      <w:tab/>
      <w:t xml:space="preserve">                                                                   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866775" cy="323850"/>
          <wp:effectExtent l="0" t="0" r="9525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2576"/>
    <w:multiLevelType w:val="hybridMultilevel"/>
    <w:tmpl w:val="2048E444"/>
    <w:lvl w:ilvl="0" w:tplc="A6824DF0">
      <w:start w:val="1"/>
      <w:numFmt w:val="decimal"/>
      <w:lvlText w:val="%1)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43F0CF2A">
      <w:start w:val="1"/>
      <w:numFmt w:val="decimal"/>
      <w:lvlText w:val="%2.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2" w:tplc="5BF8C0D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  <w:rPr>
        <w:rFonts w:ascii="Times New Roman" w:eastAsia="Times New Roman" w:hAnsi="Times New Roman" w:cs="Times New Roman" w:hint="default"/>
      </w:rPr>
    </w:lvl>
    <w:lvl w:ilvl="3" w:tplc="813C6FF6">
      <w:start w:val="1"/>
      <w:numFmt w:val="upperRoman"/>
      <w:lvlText w:val="%4."/>
      <w:lvlJc w:val="left"/>
      <w:pPr>
        <w:tabs>
          <w:tab w:val="num" w:pos="2892"/>
        </w:tabs>
        <w:ind w:left="2892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">
    <w:nsid w:val="06882E21"/>
    <w:multiLevelType w:val="hybridMultilevel"/>
    <w:tmpl w:val="B4E094E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78389F"/>
    <w:multiLevelType w:val="hybridMultilevel"/>
    <w:tmpl w:val="29D05D94"/>
    <w:lvl w:ilvl="0" w:tplc="6A5267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148D1"/>
    <w:multiLevelType w:val="hybridMultilevel"/>
    <w:tmpl w:val="92845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4316B"/>
    <w:multiLevelType w:val="hybridMultilevel"/>
    <w:tmpl w:val="7A72C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D12F62"/>
    <w:multiLevelType w:val="hybridMultilevel"/>
    <w:tmpl w:val="F8AC8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0B7196"/>
    <w:multiLevelType w:val="hybridMultilevel"/>
    <w:tmpl w:val="D06C35D2"/>
    <w:lvl w:ilvl="0" w:tplc="B19407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A8E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D64A55"/>
    <w:multiLevelType w:val="hybridMultilevel"/>
    <w:tmpl w:val="C22236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DB7C3D"/>
    <w:multiLevelType w:val="hybridMultilevel"/>
    <w:tmpl w:val="37AE9D20"/>
    <w:lvl w:ilvl="0" w:tplc="3FB2FA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plc="04150003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5">
      <w:start w:val="10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002449A"/>
    <w:multiLevelType w:val="hybridMultilevel"/>
    <w:tmpl w:val="763EB3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0067B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0251868"/>
    <w:multiLevelType w:val="hybridMultilevel"/>
    <w:tmpl w:val="15442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C757CE"/>
    <w:multiLevelType w:val="singleLevel"/>
    <w:tmpl w:val="7368BDE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12">
    <w:nsid w:val="11B86E01"/>
    <w:multiLevelType w:val="hybridMultilevel"/>
    <w:tmpl w:val="27E4A70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11D96F8B"/>
    <w:multiLevelType w:val="singleLevel"/>
    <w:tmpl w:val="7368BDE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14">
    <w:nsid w:val="135313CF"/>
    <w:multiLevelType w:val="hybridMultilevel"/>
    <w:tmpl w:val="3F96A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7224E5"/>
    <w:multiLevelType w:val="multilevel"/>
    <w:tmpl w:val="369079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17E44837"/>
    <w:multiLevelType w:val="hybridMultilevel"/>
    <w:tmpl w:val="427E2FD8"/>
    <w:lvl w:ilvl="0" w:tplc="319CA8B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84F3E2B"/>
    <w:multiLevelType w:val="hybridMultilevel"/>
    <w:tmpl w:val="228A7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8F15BA"/>
    <w:multiLevelType w:val="hybridMultilevel"/>
    <w:tmpl w:val="728E1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0B0E98"/>
    <w:multiLevelType w:val="hybridMultilevel"/>
    <w:tmpl w:val="39CE1F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1D492156"/>
    <w:multiLevelType w:val="hybridMultilevel"/>
    <w:tmpl w:val="267CD054"/>
    <w:lvl w:ilvl="0" w:tplc="2CBEE1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BF8C0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BA53CC"/>
    <w:multiLevelType w:val="hybridMultilevel"/>
    <w:tmpl w:val="02E09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5275AC"/>
    <w:multiLevelType w:val="hybridMultilevel"/>
    <w:tmpl w:val="42528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7703969"/>
    <w:multiLevelType w:val="hybridMultilevel"/>
    <w:tmpl w:val="977E6B9A"/>
    <w:lvl w:ilvl="0" w:tplc="55FC3E1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8E176FD"/>
    <w:multiLevelType w:val="hybridMultilevel"/>
    <w:tmpl w:val="014282E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28E517B5"/>
    <w:multiLevelType w:val="hybridMultilevel"/>
    <w:tmpl w:val="A1CCB66A"/>
    <w:lvl w:ilvl="0" w:tplc="6F2A113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28F03B42"/>
    <w:multiLevelType w:val="hybridMultilevel"/>
    <w:tmpl w:val="438810C6"/>
    <w:lvl w:ilvl="0" w:tplc="8850F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9D62434"/>
    <w:multiLevelType w:val="hybridMultilevel"/>
    <w:tmpl w:val="41A023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2A4A0FF6"/>
    <w:multiLevelType w:val="hybridMultilevel"/>
    <w:tmpl w:val="38AEC5A8"/>
    <w:lvl w:ilvl="0" w:tplc="B19407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F8F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AB463D0"/>
    <w:multiLevelType w:val="hybridMultilevel"/>
    <w:tmpl w:val="E9B2F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F23926"/>
    <w:multiLevelType w:val="hybridMultilevel"/>
    <w:tmpl w:val="2F18F4FC"/>
    <w:lvl w:ilvl="0" w:tplc="2FE82F60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31">
    <w:nsid w:val="2FB869AC"/>
    <w:multiLevelType w:val="hybridMultilevel"/>
    <w:tmpl w:val="A3B25526"/>
    <w:lvl w:ilvl="0" w:tplc="E6FA92D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6040532"/>
    <w:multiLevelType w:val="hybridMultilevel"/>
    <w:tmpl w:val="04709C56"/>
    <w:lvl w:ilvl="0" w:tplc="6678793E">
      <w:start w:val="1"/>
      <w:numFmt w:val="decimal"/>
      <w:lvlText w:val="%1."/>
      <w:lvlJc w:val="left"/>
      <w:pPr>
        <w:tabs>
          <w:tab w:val="num" w:pos="1992"/>
        </w:tabs>
        <w:ind w:left="1992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2712"/>
        </w:tabs>
        <w:ind w:left="2712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3432"/>
        </w:tabs>
        <w:ind w:left="3432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4152"/>
        </w:tabs>
        <w:ind w:left="4152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4872"/>
        </w:tabs>
        <w:ind w:left="4872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5592"/>
        </w:tabs>
        <w:ind w:left="5592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6312"/>
        </w:tabs>
        <w:ind w:left="6312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7032"/>
        </w:tabs>
        <w:ind w:left="7032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7752"/>
        </w:tabs>
        <w:ind w:left="7752" w:hanging="180"/>
      </w:pPr>
    </w:lvl>
  </w:abstractNum>
  <w:abstractNum w:abstractNumId="33">
    <w:nsid w:val="36C84F61"/>
    <w:multiLevelType w:val="hybridMultilevel"/>
    <w:tmpl w:val="FB3E342C"/>
    <w:lvl w:ilvl="0" w:tplc="5BF8C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36FF1412"/>
    <w:multiLevelType w:val="hybridMultilevel"/>
    <w:tmpl w:val="45EA9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7087C25"/>
    <w:multiLevelType w:val="hybridMultilevel"/>
    <w:tmpl w:val="03D0BECC"/>
    <w:lvl w:ilvl="0" w:tplc="0415000F">
      <w:start w:val="4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04150019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  <w:b w:val="0"/>
        <w:strike w:val="0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50019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394A7AED"/>
    <w:multiLevelType w:val="hybridMultilevel"/>
    <w:tmpl w:val="31B41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81761D5"/>
    <w:multiLevelType w:val="hybridMultilevel"/>
    <w:tmpl w:val="38CA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39">
    <w:nsid w:val="48CA207F"/>
    <w:multiLevelType w:val="hybridMultilevel"/>
    <w:tmpl w:val="BB98356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4A184F90"/>
    <w:multiLevelType w:val="hybridMultilevel"/>
    <w:tmpl w:val="3C76F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AAE4C97"/>
    <w:multiLevelType w:val="hybridMultilevel"/>
    <w:tmpl w:val="E5D4B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B0F523D"/>
    <w:multiLevelType w:val="hybridMultilevel"/>
    <w:tmpl w:val="0EEA66F6"/>
    <w:lvl w:ilvl="0" w:tplc="4FCE0868">
      <w:start w:val="1"/>
      <w:numFmt w:val="lowerLetter"/>
      <w:lvlText w:val="%1)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>
    <w:nsid w:val="51D34517"/>
    <w:multiLevelType w:val="hybridMultilevel"/>
    <w:tmpl w:val="2D545B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53FA6C56"/>
    <w:multiLevelType w:val="hybridMultilevel"/>
    <w:tmpl w:val="CFEAB904"/>
    <w:lvl w:ilvl="0" w:tplc="2FE82F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55724C11"/>
    <w:multiLevelType w:val="hybridMultilevel"/>
    <w:tmpl w:val="C3AA0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7CA2AA9"/>
    <w:multiLevelType w:val="hybridMultilevel"/>
    <w:tmpl w:val="3F46B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8742CC0"/>
    <w:multiLevelType w:val="hybridMultilevel"/>
    <w:tmpl w:val="1DCC8CD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59851824"/>
    <w:multiLevelType w:val="hybridMultilevel"/>
    <w:tmpl w:val="B3683348"/>
    <w:lvl w:ilvl="0" w:tplc="C3F2B1F0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9">
    <w:nsid w:val="59A01401"/>
    <w:multiLevelType w:val="hybridMultilevel"/>
    <w:tmpl w:val="36060F62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0">
    <w:nsid w:val="5A4B385F"/>
    <w:multiLevelType w:val="hybridMultilevel"/>
    <w:tmpl w:val="E96C64E4"/>
    <w:lvl w:ilvl="0" w:tplc="D1984D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5C80544E"/>
    <w:multiLevelType w:val="hybridMultilevel"/>
    <w:tmpl w:val="0BF05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F464CC5"/>
    <w:multiLevelType w:val="hybridMultilevel"/>
    <w:tmpl w:val="C8D2D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FA44F54"/>
    <w:multiLevelType w:val="singleLevel"/>
    <w:tmpl w:val="37BC8452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54">
    <w:nsid w:val="61570F28"/>
    <w:multiLevelType w:val="hybridMultilevel"/>
    <w:tmpl w:val="D19C03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>
    <w:nsid w:val="61850664"/>
    <w:multiLevelType w:val="hybridMultilevel"/>
    <w:tmpl w:val="A30C9002"/>
    <w:lvl w:ilvl="0" w:tplc="FFFFFFFF">
      <w:start w:val="4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FFFFFFFF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  <w:b w:val="0"/>
        <w:strike w:val="0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FFFFFFFF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b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6">
    <w:nsid w:val="62E37805"/>
    <w:multiLevelType w:val="hybridMultilevel"/>
    <w:tmpl w:val="9EE2E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30B7A68"/>
    <w:multiLevelType w:val="singleLevel"/>
    <w:tmpl w:val="7368BDE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58">
    <w:nsid w:val="63684678"/>
    <w:multiLevelType w:val="hybridMultilevel"/>
    <w:tmpl w:val="546E57EA"/>
    <w:lvl w:ilvl="0" w:tplc="94C857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8E4F2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0C0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1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4FB2AA7"/>
    <w:multiLevelType w:val="hybridMultilevel"/>
    <w:tmpl w:val="EE4C9CE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>
    <w:nsid w:val="656F279F"/>
    <w:multiLevelType w:val="hybridMultilevel"/>
    <w:tmpl w:val="62A02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5DB3EA3"/>
    <w:multiLevelType w:val="hybridMultilevel"/>
    <w:tmpl w:val="27821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AC836FA"/>
    <w:multiLevelType w:val="hybridMultilevel"/>
    <w:tmpl w:val="CC149E04"/>
    <w:lvl w:ilvl="0" w:tplc="319CA8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C2F058E"/>
    <w:multiLevelType w:val="hybridMultilevel"/>
    <w:tmpl w:val="00EA84A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4">
    <w:nsid w:val="707C1AFD"/>
    <w:multiLevelType w:val="hybridMultilevel"/>
    <w:tmpl w:val="D47641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70CD4941"/>
    <w:multiLevelType w:val="hybridMultilevel"/>
    <w:tmpl w:val="F738C2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>
    <w:nsid w:val="75BD1F26"/>
    <w:multiLevelType w:val="hybridMultilevel"/>
    <w:tmpl w:val="7034E26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>
    <w:nsid w:val="768B0925"/>
    <w:multiLevelType w:val="hybridMultilevel"/>
    <w:tmpl w:val="480A3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773426E"/>
    <w:multiLevelType w:val="hybridMultilevel"/>
    <w:tmpl w:val="6DD03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A0263DA"/>
    <w:multiLevelType w:val="hybridMultilevel"/>
    <w:tmpl w:val="C3865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B6A5CD6"/>
    <w:multiLevelType w:val="hybridMultilevel"/>
    <w:tmpl w:val="8C88A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EDA50CA"/>
    <w:multiLevelType w:val="hybridMultilevel"/>
    <w:tmpl w:val="BC361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5"/>
  </w:num>
  <w:num w:numId="3">
    <w:abstractNumId w:val="58"/>
  </w:num>
  <w:num w:numId="4">
    <w:abstractNumId w:val="27"/>
  </w:num>
  <w:num w:numId="5">
    <w:abstractNumId w:val="9"/>
  </w:num>
  <w:num w:numId="6">
    <w:abstractNumId w:val="19"/>
  </w:num>
  <w:num w:numId="7">
    <w:abstractNumId w:val="33"/>
  </w:num>
  <w:num w:numId="8">
    <w:abstractNumId w:val="55"/>
  </w:num>
  <w:num w:numId="9">
    <w:abstractNumId w:val="49"/>
  </w:num>
  <w:num w:numId="10">
    <w:abstractNumId w:val="51"/>
  </w:num>
  <w:num w:numId="11">
    <w:abstractNumId w:val="46"/>
  </w:num>
  <w:num w:numId="12">
    <w:abstractNumId w:val="44"/>
  </w:num>
  <w:num w:numId="13">
    <w:abstractNumId w:val="15"/>
  </w:num>
  <w:num w:numId="14">
    <w:abstractNumId w:val="8"/>
  </w:num>
  <w:num w:numId="15">
    <w:abstractNumId w:val="29"/>
  </w:num>
  <w:num w:numId="16">
    <w:abstractNumId w:val="50"/>
  </w:num>
  <w:num w:numId="17">
    <w:abstractNumId w:val="42"/>
  </w:num>
  <w:num w:numId="18">
    <w:abstractNumId w:val="25"/>
  </w:num>
  <w:num w:numId="19">
    <w:abstractNumId w:val="31"/>
  </w:num>
  <w:num w:numId="20">
    <w:abstractNumId w:val="2"/>
  </w:num>
  <w:num w:numId="21">
    <w:abstractNumId w:val="56"/>
  </w:num>
  <w:num w:numId="22">
    <w:abstractNumId w:val="70"/>
  </w:num>
  <w:num w:numId="23">
    <w:abstractNumId w:val="71"/>
  </w:num>
  <w:num w:numId="24">
    <w:abstractNumId w:val="67"/>
  </w:num>
  <w:num w:numId="25">
    <w:abstractNumId w:val="59"/>
  </w:num>
  <w:num w:numId="26">
    <w:abstractNumId w:val="60"/>
  </w:num>
  <w:num w:numId="27">
    <w:abstractNumId w:val="48"/>
  </w:num>
  <w:num w:numId="28">
    <w:abstractNumId w:val="18"/>
  </w:num>
  <w:num w:numId="29">
    <w:abstractNumId w:val="61"/>
  </w:num>
  <w:num w:numId="30">
    <w:abstractNumId w:val="68"/>
  </w:num>
  <w:num w:numId="31">
    <w:abstractNumId w:val="10"/>
  </w:num>
  <w:num w:numId="32">
    <w:abstractNumId w:val="21"/>
  </w:num>
  <w:num w:numId="33">
    <w:abstractNumId w:val="5"/>
  </w:num>
  <w:num w:numId="34">
    <w:abstractNumId w:val="47"/>
  </w:num>
  <w:num w:numId="35">
    <w:abstractNumId w:val="7"/>
  </w:num>
  <w:num w:numId="36">
    <w:abstractNumId w:val="1"/>
  </w:num>
  <w:num w:numId="37">
    <w:abstractNumId w:val="17"/>
  </w:num>
  <w:num w:numId="38">
    <w:abstractNumId w:val="37"/>
  </w:num>
  <w:num w:numId="39">
    <w:abstractNumId w:val="4"/>
  </w:num>
  <w:num w:numId="40">
    <w:abstractNumId w:val="16"/>
  </w:num>
  <w:num w:numId="41">
    <w:abstractNumId w:val="69"/>
  </w:num>
  <w:num w:numId="42">
    <w:abstractNumId w:val="24"/>
  </w:num>
  <w:num w:numId="43">
    <w:abstractNumId w:val="12"/>
  </w:num>
  <w:num w:numId="44">
    <w:abstractNumId w:val="43"/>
  </w:num>
  <w:num w:numId="45">
    <w:abstractNumId w:val="65"/>
  </w:num>
  <w:num w:numId="46">
    <w:abstractNumId w:val="64"/>
  </w:num>
  <w:num w:numId="47">
    <w:abstractNumId w:val="54"/>
  </w:num>
  <w:num w:numId="48">
    <w:abstractNumId w:val="30"/>
  </w:num>
  <w:num w:numId="49">
    <w:abstractNumId w:val="63"/>
  </w:num>
  <w:num w:numId="50">
    <w:abstractNumId w:val="66"/>
  </w:num>
  <w:num w:numId="51">
    <w:abstractNumId w:val="39"/>
  </w:num>
  <w:num w:numId="52">
    <w:abstractNumId w:val="3"/>
  </w:num>
  <w:num w:numId="53">
    <w:abstractNumId w:val="36"/>
  </w:num>
  <w:num w:numId="54">
    <w:abstractNumId w:val="14"/>
  </w:num>
  <w:num w:numId="55">
    <w:abstractNumId w:val="52"/>
  </w:num>
  <w:num w:numId="56">
    <w:abstractNumId w:val="41"/>
  </w:num>
  <w:num w:numId="57">
    <w:abstractNumId w:val="34"/>
  </w:num>
  <w:num w:numId="58">
    <w:abstractNumId w:val="26"/>
  </w:num>
  <w:num w:numId="59">
    <w:abstractNumId w:val="40"/>
  </w:num>
  <w:num w:numId="60">
    <w:abstractNumId w:val="53"/>
  </w:num>
  <w:num w:numId="61">
    <w:abstractNumId w:val="57"/>
  </w:num>
  <w:num w:numId="62">
    <w:abstractNumId w:val="11"/>
  </w:num>
  <w:num w:numId="63">
    <w:abstractNumId w:val="20"/>
  </w:num>
  <w:num w:numId="64">
    <w:abstractNumId w:val="28"/>
  </w:num>
  <w:num w:numId="65">
    <w:abstractNumId w:val="6"/>
  </w:num>
  <w:num w:numId="66">
    <w:abstractNumId w:val="0"/>
  </w:num>
  <w:num w:numId="67">
    <w:abstractNumId w:val="32"/>
  </w:num>
  <w:num w:numId="68">
    <w:abstractNumId w:val="62"/>
  </w:num>
  <w:num w:numId="69">
    <w:abstractNumId w:val="13"/>
  </w:num>
  <w:num w:numId="70">
    <w:abstractNumId w:val="24"/>
  </w:num>
  <w:num w:numId="71">
    <w:abstractNumId w:val="12"/>
  </w:num>
  <w:num w:numId="72">
    <w:abstractNumId w:val="43"/>
  </w:num>
  <w:num w:numId="73">
    <w:abstractNumId w:val="65"/>
  </w:num>
  <w:num w:numId="74">
    <w:abstractNumId w:val="64"/>
  </w:num>
  <w:num w:numId="75">
    <w:abstractNumId w:val="54"/>
  </w:num>
  <w:num w:numId="76">
    <w:abstractNumId w:val="30"/>
  </w:num>
  <w:num w:numId="77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2"/>
  </w:num>
  <w:num w:numId="79">
    <w:abstractNumId w:val="45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/>
  <w:rsids>
    <w:rsidRoot w:val="00016F31"/>
    <w:rsid w:val="00002135"/>
    <w:rsid w:val="0000635A"/>
    <w:rsid w:val="00016F31"/>
    <w:rsid w:val="00017F84"/>
    <w:rsid w:val="00024D38"/>
    <w:rsid w:val="000416D9"/>
    <w:rsid w:val="0004743C"/>
    <w:rsid w:val="00051220"/>
    <w:rsid w:val="00054117"/>
    <w:rsid w:val="00056333"/>
    <w:rsid w:val="0005742D"/>
    <w:rsid w:val="00067DAF"/>
    <w:rsid w:val="00070674"/>
    <w:rsid w:val="00072113"/>
    <w:rsid w:val="00082B8E"/>
    <w:rsid w:val="000B0207"/>
    <w:rsid w:val="000B4898"/>
    <w:rsid w:val="000C44A1"/>
    <w:rsid w:val="000C5DD9"/>
    <w:rsid w:val="000D176E"/>
    <w:rsid w:val="000D5568"/>
    <w:rsid w:val="000D74E4"/>
    <w:rsid w:val="000E4BC3"/>
    <w:rsid w:val="000E6C27"/>
    <w:rsid w:val="000F4579"/>
    <w:rsid w:val="0010218A"/>
    <w:rsid w:val="00126ECB"/>
    <w:rsid w:val="00136A38"/>
    <w:rsid w:val="00137107"/>
    <w:rsid w:val="00151A59"/>
    <w:rsid w:val="00156CDE"/>
    <w:rsid w:val="00164BCF"/>
    <w:rsid w:val="001671E1"/>
    <w:rsid w:val="00174180"/>
    <w:rsid w:val="00176D6E"/>
    <w:rsid w:val="00180C78"/>
    <w:rsid w:val="00182F73"/>
    <w:rsid w:val="00184B9C"/>
    <w:rsid w:val="001A2FA6"/>
    <w:rsid w:val="001A3A4F"/>
    <w:rsid w:val="001A6517"/>
    <w:rsid w:val="001B7B39"/>
    <w:rsid w:val="001C2DF1"/>
    <w:rsid w:val="001C50DD"/>
    <w:rsid w:val="001D6DA0"/>
    <w:rsid w:val="001D734F"/>
    <w:rsid w:val="001F5DED"/>
    <w:rsid w:val="001F6F30"/>
    <w:rsid w:val="00202FB1"/>
    <w:rsid w:val="0020705F"/>
    <w:rsid w:val="00210C38"/>
    <w:rsid w:val="00212076"/>
    <w:rsid w:val="00214526"/>
    <w:rsid w:val="0022098E"/>
    <w:rsid w:val="00235E0C"/>
    <w:rsid w:val="002444A2"/>
    <w:rsid w:val="00247D57"/>
    <w:rsid w:val="00273D1A"/>
    <w:rsid w:val="00274410"/>
    <w:rsid w:val="00277BA4"/>
    <w:rsid w:val="0028797C"/>
    <w:rsid w:val="002905DC"/>
    <w:rsid w:val="002A47EF"/>
    <w:rsid w:val="002A5AAB"/>
    <w:rsid w:val="002A5C21"/>
    <w:rsid w:val="002B2254"/>
    <w:rsid w:val="002B270B"/>
    <w:rsid w:val="002B7894"/>
    <w:rsid w:val="002D4F8D"/>
    <w:rsid w:val="002E0BBB"/>
    <w:rsid w:val="002E2F8A"/>
    <w:rsid w:val="002E3B80"/>
    <w:rsid w:val="002F3105"/>
    <w:rsid w:val="00304392"/>
    <w:rsid w:val="003052C6"/>
    <w:rsid w:val="00310A99"/>
    <w:rsid w:val="003117BE"/>
    <w:rsid w:val="003145F9"/>
    <w:rsid w:val="003277FA"/>
    <w:rsid w:val="00330EDE"/>
    <w:rsid w:val="003339FE"/>
    <w:rsid w:val="00340F8D"/>
    <w:rsid w:val="0034223D"/>
    <w:rsid w:val="0034247B"/>
    <w:rsid w:val="00343A55"/>
    <w:rsid w:val="003526D5"/>
    <w:rsid w:val="0035719B"/>
    <w:rsid w:val="00371C05"/>
    <w:rsid w:val="00374166"/>
    <w:rsid w:val="00376163"/>
    <w:rsid w:val="00395550"/>
    <w:rsid w:val="003A151F"/>
    <w:rsid w:val="003A37AC"/>
    <w:rsid w:val="003B219E"/>
    <w:rsid w:val="003B33F6"/>
    <w:rsid w:val="003B7A8F"/>
    <w:rsid w:val="003C2081"/>
    <w:rsid w:val="003C40F6"/>
    <w:rsid w:val="003D2D0E"/>
    <w:rsid w:val="003D4782"/>
    <w:rsid w:val="003D56C2"/>
    <w:rsid w:val="003E2735"/>
    <w:rsid w:val="003E6DA7"/>
    <w:rsid w:val="003F4FEA"/>
    <w:rsid w:val="003F558D"/>
    <w:rsid w:val="00400187"/>
    <w:rsid w:val="00410E45"/>
    <w:rsid w:val="00413E8F"/>
    <w:rsid w:val="004145DD"/>
    <w:rsid w:val="00424C56"/>
    <w:rsid w:val="0045105A"/>
    <w:rsid w:val="004604CE"/>
    <w:rsid w:val="00475D14"/>
    <w:rsid w:val="004828AE"/>
    <w:rsid w:val="00484F8B"/>
    <w:rsid w:val="00486B8F"/>
    <w:rsid w:val="00487CC4"/>
    <w:rsid w:val="0049702F"/>
    <w:rsid w:val="004A35CB"/>
    <w:rsid w:val="004A44B2"/>
    <w:rsid w:val="004C01C0"/>
    <w:rsid w:val="004C72DE"/>
    <w:rsid w:val="004C7477"/>
    <w:rsid w:val="004D149E"/>
    <w:rsid w:val="004D3F1C"/>
    <w:rsid w:val="004D63C5"/>
    <w:rsid w:val="004F083C"/>
    <w:rsid w:val="004F2677"/>
    <w:rsid w:val="00507457"/>
    <w:rsid w:val="005119EB"/>
    <w:rsid w:val="00522D78"/>
    <w:rsid w:val="00524F11"/>
    <w:rsid w:val="00532196"/>
    <w:rsid w:val="00535108"/>
    <w:rsid w:val="005735F9"/>
    <w:rsid w:val="00581161"/>
    <w:rsid w:val="005814BB"/>
    <w:rsid w:val="00584890"/>
    <w:rsid w:val="00594430"/>
    <w:rsid w:val="005B4346"/>
    <w:rsid w:val="005B4997"/>
    <w:rsid w:val="005B7B30"/>
    <w:rsid w:val="005C5A77"/>
    <w:rsid w:val="005C7CAC"/>
    <w:rsid w:val="005D58D9"/>
    <w:rsid w:val="005E4FF8"/>
    <w:rsid w:val="005F16DA"/>
    <w:rsid w:val="005F79C9"/>
    <w:rsid w:val="0060000C"/>
    <w:rsid w:val="00604671"/>
    <w:rsid w:val="006202A5"/>
    <w:rsid w:val="00626E8F"/>
    <w:rsid w:val="00635A9C"/>
    <w:rsid w:val="00636047"/>
    <w:rsid w:val="006422F8"/>
    <w:rsid w:val="0064632F"/>
    <w:rsid w:val="00647FFB"/>
    <w:rsid w:val="00660057"/>
    <w:rsid w:val="00667C90"/>
    <w:rsid w:val="00672386"/>
    <w:rsid w:val="00674F74"/>
    <w:rsid w:val="00675B5B"/>
    <w:rsid w:val="00687BFF"/>
    <w:rsid w:val="0069261D"/>
    <w:rsid w:val="006935AF"/>
    <w:rsid w:val="006A2AFC"/>
    <w:rsid w:val="006A4AB9"/>
    <w:rsid w:val="006B331E"/>
    <w:rsid w:val="006B6A7A"/>
    <w:rsid w:val="006B77DD"/>
    <w:rsid w:val="006E3A3C"/>
    <w:rsid w:val="006E4AA8"/>
    <w:rsid w:val="006E4AF1"/>
    <w:rsid w:val="00701C12"/>
    <w:rsid w:val="007161E2"/>
    <w:rsid w:val="0072197A"/>
    <w:rsid w:val="00721E34"/>
    <w:rsid w:val="00733751"/>
    <w:rsid w:val="00740CBE"/>
    <w:rsid w:val="007532D1"/>
    <w:rsid w:val="0075515F"/>
    <w:rsid w:val="00761289"/>
    <w:rsid w:val="007630C7"/>
    <w:rsid w:val="00776478"/>
    <w:rsid w:val="00780BE7"/>
    <w:rsid w:val="00783B81"/>
    <w:rsid w:val="00791773"/>
    <w:rsid w:val="007965BA"/>
    <w:rsid w:val="007970C4"/>
    <w:rsid w:val="007A3CDB"/>
    <w:rsid w:val="007A6244"/>
    <w:rsid w:val="007A67FF"/>
    <w:rsid w:val="007C0BAC"/>
    <w:rsid w:val="007D09E1"/>
    <w:rsid w:val="007D31E5"/>
    <w:rsid w:val="00807762"/>
    <w:rsid w:val="0081194D"/>
    <w:rsid w:val="0081592E"/>
    <w:rsid w:val="00830296"/>
    <w:rsid w:val="008322BB"/>
    <w:rsid w:val="00837A13"/>
    <w:rsid w:val="00840738"/>
    <w:rsid w:val="00843A6E"/>
    <w:rsid w:val="00856827"/>
    <w:rsid w:val="008619B8"/>
    <w:rsid w:val="00873935"/>
    <w:rsid w:val="00890095"/>
    <w:rsid w:val="0089125E"/>
    <w:rsid w:val="0089332E"/>
    <w:rsid w:val="0089717E"/>
    <w:rsid w:val="008B2E18"/>
    <w:rsid w:val="008B449E"/>
    <w:rsid w:val="008C52EB"/>
    <w:rsid w:val="008D49A4"/>
    <w:rsid w:val="008E3918"/>
    <w:rsid w:val="008F76E0"/>
    <w:rsid w:val="008F7B7B"/>
    <w:rsid w:val="00901B80"/>
    <w:rsid w:val="009436DC"/>
    <w:rsid w:val="00944A40"/>
    <w:rsid w:val="00950FFA"/>
    <w:rsid w:val="00954BBD"/>
    <w:rsid w:val="00956F1F"/>
    <w:rsid w:val="00962BC4"/>
    <w:rsid w:val="00963DF4"/>
    <w:rsid w:val="00977631"/>
    <w:rsid w:val="00990846"/>
    <w:rsid w:val="009A3ACC"/>
    <w:rsid w:val="009C0FD1"/>
    <w:rsid w:val="009C212E"/>
    <w:rsid w:val="009C2149"/>
    <w:rsid w:val="009C61F2"/>
    <w:rsid w:val="009C7A7F"/>
    <w:rsid w:val="009D5C5A"/>
    <w:rsid w:val="009E00BE"/>
    <w:rsid w:val="009E214B"/>
    <w:rsid w:val="009E2D40"/>
    <w:rsid w:val="009F1650"/>
    <w:rsid w:val="009F5C20"/>
    <w:rsid w:val="00A00A51"/>
    <w:rsid w:val="00A00D21"/>
    <w:rsid w:val="00A04391"/>
    <w:rsid w:val="00A0482A"/>
    <w:rsid w:val="00A078D9"/>
    <w:rsid w:val="00A13E35"/>
    <w:rsid w:val="00A14265"/>
    <w:rsid w:val="00A74BDC"/>
    <w:rsid w:val="00A8335A"/>
    <w:rsid w:val="00A854D0"/>
    <w:rsid w:val="00A857C0"/>
    <w:rsid w:val="00A93B7C"/>
    <w:rsid w:val="00A9451E"/>
    <w:rsid w:val="00A94753"/>
    <w:rsid w:val="00A9566D"/>
    <w:rsid w:val="00AB1668"/>
    <w:rsid w:val="00AB24B4"/>
    <w:rsid w:val="00AB2A45"/>
    <w:rsid w:val="00AB3182"/>
    <w:rsid w:val="00AB45BC"/>
    <w:rsid w:val="00AB6438"/>
    <w:rsid w:val="00AB7E0A"/>
    <w:rsid w:val="00AC2184"/>
    <w:rsid w:val="00AC6149"/>
    <w:rsid w:val="00AC6F15"/>
    <w:rsid w:val="00AC7B1D"/>
    <w:rsid w:val="00AD3EA3"/>
    <w:rsid w:val="00AE5481"/>
    <w:rsid w:val="00AE6284"/>
    <w:rsid w:val="00AF1B76"/>
    <w:rsid w:val="00B012DC"/>
    <w:rsid w:val="00B02DC0"/>
    <w:rsid w:val="00B07843"/>
    <w:rsid w:val="00B07D04"/>
    <w:rsid w:val="00B13569"/>
    <w:rsid w:val="00B1447A"/>
    <w:rsid w:val="00B26BAA"/>
    <w:rsid w:val="00B272E6"/>
    <w:rsid w:val="00B27BF5"/>
    <w:rsid w:val="00B346D9"/>
    <w:rsid w:val="00B41C1B"/>
    <w:rsid w:val="00B460D7"/>
    <w:rsid w:val="00B521DF"/>
    <w:rsid w:val="00B529A7"/>
    <w:rsid w:val="00B5360C"/>
    <w:rsid w:val="00B67601"/>
    <w:rsid w:val="00B67D8C"/>
    <w:rsid w:val="00B83582"/>
    <w:rsid w:val="00B852B7"/>
    <w:rsid w:val="00B857D1"/>
    <w:rsid w:val="00B96021"/>
    <w:rsid w:val="00BB2B4D"/>
    <w:rsid w:val="00BB4FDE"/>
    <w:rsid w:val="00BB5D95"/>
    <w:rsid w:val="00BB5EDD"/>
    <w:rsid w:val="00BC5AF3"/>
    <w:rsid w:val="00BD0FB4"/>
    <w:rsid w:val="00BE2491"/>
    <w:rsid w:val="00BE42D0"/>
    <w:rsid w:val="00BE47DF"/>
    <w:rsid w:val="00BE62D0"/>
    <w:rsid w:val="00BE6F8B"/>
    <w:rsid w:val="00BF5670"/>
    <w:rsid w:val="00BF6FFD"/>
    <w:rsid w:val="00C02966"/>
    <w:rsid w:val="00C1561C"/>
    <w:rsid w:val="00C17C68"/>
    <w:rsid w:val="00C17ED4"/>
    <w:rsid w:val="00C22FFE"/>
    <w:rsid w:val="00C34398"/>
    <w:rsid w:val="00C478DC"/>
    <w:rsid w:val="00C67941"/>
    <w:rsid w:val="00C704C7"/>
    <w:rsid w:val="00C77022"/>
    <w:rsid w:val="00C93D33"/>
    <w:rsid w:val="00CB6CBF"/>
    <w:rsid w:val="00CB7D10"/>
    <w:rsid w:val="00CB7F36"/>
    <w:rsid w:val="00CD3804"/>
    <w:rsid w:val="00CE2061"/>
    <w:rsid w:val="00CE66A6"/>
    <w:rsid w:val="00CF2136"/>
    <w:rsid w:val="00D01041"/>
    <w:rsid w:val="00D1640E"/>
    <w:rsid w:val="00D24BD0"/>
    <w:rsid w:val="00D26E9A"/>
    <w:rsid w:val="00D33790"/>
    <w:rsid w:val="00D448CB"/>
    <w:rsid w:val="00D57450"/>
    <w:rsid w:val="00D731EB"/>
    <w:rsid w:val="00D75F7F"/>
    <w:rsid w:val="00D776F4"/>
    <w:rsid w:val="00D812AF"/>
    <w:rsid w:val="00DA0BF7"/>
    <w:rsid w:val="00DA2789"/>
    <w:rsid w:val="00DA6DD7"/>
    <w:rsid w:val="00DC16DD"/>
    <w:rsid w:val="00DD4417"/>
    <w:rsid w:val="00DD45AC"/>
    <w:rsid w:val="00DE681F"/>
    <w:rsid w:val="00E055C0"/>
    <w:rsid w:val="00E20E89"/>
    <w:rsid w:val="00E2124C"/>
    <w:rsid w:val="00E26367"/>
    <w:rsid w:val="00E35556"/>
    <w:rsid w:val="00E405E6"/>
    <w:rsid w:val="00E43078"/>
    <w:rsid w:val="00E73B07"/>
    <w:rsid w:val="00E812B8"/>
    <w:rsid w:val="00EA3B5E"/>
    <w:rsid w:val="00EA659E"/>
    <w:rsid w:val="00EB02B7"/>
    <w:rsid w:val="00EB5B6C"/>
    <w:rsid w:val="00EB5BC4"/>
    <w:rsid w:val="00EB64BD"/>
    <w:rsid w:val="00EB7169"/>
    <w:rsid w:val="00EC5188"/>
    <w:rsid w:val="00EC7129"/>
    <w:rsid w:val="00EE0B36"/>
    <w:rsid w:val="00EF5E65"/>
    <w:rsid w:val="00F20627"/>
    <w:rsid w:val="00F21FCD"/>
    <w:rsid w:val="00F33F58"/>
    <w:rsid w:val="00F47D5C"/>
    <w:rsid w:val="00F51829"/>
    <w:rsid w:val="00F51CD9"/>
    <w:rsid w:val="00F53852"/>
    <w:rsid w:val="00F53A05"/>
    <w:rsid w:val="00F568CB"/>
    <w:rsid w:val="00F65F2B"/>
    <w:rsid w:val="00F74E56"/>
    <w:rsid w:val="00F838C6"/>
    <w:rsid w:val="00F851B4"/>
    <w:rsid w:val="00F952B4"/>
    <w:rsid w:val="00FA01D3"/>
    <w:rsid w:val="00FA277D"/>
    <w:rsid w:val="00FC05C2"/>
    <w:rsid w:val="00FC5FFC"/>
    <w:rsid w:val="00FE04DB"/>
    <w:rsid w:val="00FE7EBB"/>
    <w:rsid w:val="00FF0440"/>
    <w:rsid w:val="00FF6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D38"/>
  </w:style>
  <w:style w:type="paragraph" w:styleId="Nagwek1">
    <w:name w:val="heading 1"/>
    <w:basedOn w:val="Normalny"/>
    <w:next w:val="Normalny"/>
    <w:link w:val="Nagwek1Znak"/>
    <w:qFormat/>
    <w:rsid w:val="00954BBD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54BBD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54BBD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54BBD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54BBD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54BBD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54BBD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54BBD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54BBD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F31"/>
  </w:style>
  <w:style w:type="paragraph" w:styleId="Stopka">
    <w:name w:val="footer"/>
    <w:basedOn w:val="Normalny"/>
    <w:link w:val="Stopka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F31"/>
  </w:style>
  <w:style w:type="paragraph" w:styleId="Tekstdymka">
    <w:name w:val="Balloon Text"/>
    <w:basedOn w:val="Normalny"/>
    <w:link w:val="TekstdymkaZnak"/>
    <w:uiPriority w:val="99"/>
    <w:semiHidden/>
    <w:unhideWhenUsed/>
    <w:rsid w:val="0001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F3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54BBD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54BBD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54BBD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954BB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954BB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54BB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54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54BB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54BB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954BBD"/>
    <w:pPr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954BBD"/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54B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54BB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954BBD"/>
    <w:pPr>
      <w:spacing w:before="100" w:beforeAutospacing="1" w:after="100" w:afterAutospacing="1" w:line="360" w:lineRule="auto"/>
      <w:ind w:left="18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54BB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54BBD"/>
    <w:pPr>
      <w:spacing w:after="0" w:line="360" w:lineRule="auto"/>
      <w:ind w:left="180" w:hanging="18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54BB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D">
    <w:name w:val="ND"/>
    <w:rsid w:val="00954BBD"/>
  </w:style>
  <w:style w:type="character" w:styleId="Hipercze">
    <w:name w:val="Hyperlink"/>
    <w:basedOn w:val="Domylnaczcionkaakapitu"/>
    <w:rsid w:val="00954BBD"/>
    <w:rPr>
      <w:color w:val="0000FF"/>
      <w:u w:val="single"/>
    </w:rPr>
  </w:style>
  <w:style w:type="paragraph" w:customStyle="1" w:styleId="Default">
    <w:name w:val="Default"/>
    <w:rsid w:val="00EB02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B02B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B02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970C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3439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3439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47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94753"/>
    <w:rPr>
      <w:sz w:val="16"/>
      <w:szCs w:val="16"/>
    </w:rPr>
  </w:style>
  <w:style w:type="paragraph" w:customStyle="1" w:styleId="2tekst-D-punktowanie">
    <w:name w:val="2tekst-D-punktowanie"/>
    <w:basedOn w:val="Normalny"/>
    <w:rsid w:val="00072113"/>
    <w:pPr>
      <w:tabs>
        <w:tab w:val="left" w:pos="227"/>
        <w:tab w:val="num" w:pos="1467"/>
      </w:tabs>
      <w:spacing w:after="120" w:line="260" w:lineRule="exact"/>
      <w:ind w:left="1467" w:hanging="567"/>
    </w:pPr>
    <w:rPr>
      <w:rFonts w:ascii="Arial" w:eastAsia="Times New Roman" w:hAnsi="Arial" w:cs="Times New Roman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7211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072113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81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1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05C09-15B9-4828-8818-B19B9036F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47</Pages>
  <Words>7431</Words>
  <Characters>44589</Characters>
  <Application>Microsoft Office Word</Application>
  <DocSecurity>0</DocSecurity>
  <Lines>371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</dc:creator>
  <cp:keywords/>
  <dc:description/>
  <cp:lastModifiedBy>Your User Name</cp:lastModifiedBy>
  <cp:revision>64</cp:revision>
  <cp:lastPrinted>2013-05-14T05:58:00Z</cp:lastPrinted>
  <dcterms:created xsi:type="dcterms:W3CDTF">2013-05-14T21:38:00Z</dcterms:created>
  <dcterms:modified xsi:type="dcterms:W3CDTF">2014-01-29T10:42:00Z</dcterms:modified>
</cp:coreProperties>
</file>